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CEE3" w14:textId="4FE0F95F" w:rsidR="00123F4B" w:rsidRPr="00384E51" w:rsidRDefault="00123F4B" w:rsidP="00123F4B">
      <w:pPr>
        <w:pStyle w:val="Kop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val="nl-NL"/>
        </w:rPr>
      </w:pPr>
      <w:bookmarkStart w:id="0" w:name="_Hlk151125412"/>
      <w:r w:rsidRPr="00384E51">
        <w:rPr>
          <w:rFonts w:ascii="Times New Roman" w:hAnsi="Times New Roman" w:cs="Times New Roman"/>
          <w:bCs w:val="0"/>
          <w:i w:val="0"/>
          <w:sz w:val="32"/>
          <w:szCs w:val="32"/>
          <w:lang w:val="nl-NL"/>
        </w:rPr>
        <w:t>Vragenlijst - nieuwe ziekenhuisnormen vanaf 01/01/2024</w:t>
      </w:r>
    </w:p>
    <w:bookmarkEnd w:id="0"/>
    <w:p w14:paraId="26C0D9E0" w14:textId="77777777" w:rsidR="0053017C" w:rsidRPr="00384E51" w:rsidRDefault="0053017C" w:rsidP="00AE18EC">
      <w:pPr>
        <w:jc w:val="both"/>
        <w:rPr>
          <w:rFonts w:ascii="Times New Roman" w:hAnsi="Times New Roman" w:cs="Times New Roman"/>
          <w:b/>
          <w:sz w:val="20"/>
          <w:lang w:val="nl-NL"/>
        </w:rPr>
      </w:pPr>
    </w:p>
    <w:p w14:paraId="43352C53" w14:textId="77777777" w:rsidR="00F53A37" w:rsidRPr="00384E51" w:rsidRDefault="00F53A37" w:rsidP="00F53A37">
      <w:pPr>
        <w:rPr>
          <w:rFonts w:ascii="Times New Roman" w:eastAsia="Calibri" w:hAnsi="Times New Roman" w:cs="Times New Roman"/>
          <w:i/>
          <w:lang w:val="nl-NL"/>
        </w:rPr>
      </w:pPr>
      <w:r w:rsidRPr="00384E51">
        <w:rPr>
          <w:rFonts w:ascii="Times New Roman" w:hAnsi="Times New Roman" w:cs="Times New Roman"/>
          <w:b/>
          <w:lang w:val="nl-NL"/>
        </w:rPr>
        <w:t>*</w:t>
      </w:r>
      <w:r w:rsidRPr="00384E51">
        <w:rPr>
          <w:rFonts w:ascii="Times New Roman" w:hAnsi="Times New Roman" w:cs="Times New Roman"/>
          <w:lang w:val="nl-NL"/>
        </w:rPr>
        <w:t xml:space="preserve"> </w:t>
      </w:r>
      <w:r w:rsidRPr="00384E51">
        <w:rPr>
          <w:rFonts w:ascii="Times New Roman" w:hAnsi="Times New Roman" w:cs="Times New Roman"/>
          <w:i/>
          <w:lang w:val="nl-NL"/>
        </w:rPr>
        <w:t xml:space="preserve">Om uw aanvraag zo goed mogelijk te kunnen behandelen, moet u </w:t>
      </w:r>
      <w:r w:rsidRPr="00384E51">
        <w:rPr>
          <w:rFonts w:ascii="Times New Roman" w:hAnsi="Times New Roman" w:cs="Times New Roman"/>
          <w:b/>
          <w:i/>
          <w:lang w:val="nl-NL"/>
        </w:rPr>
        <w:t>alle vragen</w:t>
      </w:r>
      <w:r w:rsidRPr="00384E51">
        <w:rPr>
          <w:rFonts w:ascii="Times New Roman" w:hAnsi="Times New Roman" w:cs="Times New Roman"/>
          <w:i/>
          <w:lang w:val="nl-NL"/>
        </w:rPr>
        <w:t xml:space="preserve"> op deze vragenlijst beantwoorden. Gelieve ook het vakje "niet van toepassing" aan te kruisen als de vraag niet van toepassing is op uw instelling.</w:t>
      </w:r>
    </w:p>
    <w:p w14:paraId="69F24D42" w14:textId="77777777" w:rsidR="00F53A37" w:rsidRPr="00384E51" w:rsidRDefault="00F53A37" w:rsidP="00F53A37">
      <w:pPr>
        <w:rPr>
          <w:rFonts w:ascii="Times New Roman" w:eastAsia="Calibri" w:hAnsi="Times New Roman" w:cs="Times New Roman"/>
          <w:i/>
          <w:lang w:val="nl-NL"/>
        </w:rPr>
      </w:pPr>
    </w:p>
    <w:p w14:paraId="0F8AC667" w14:textId="77777777" w:rsidR="00F53A37" w:rsidRPr="00384E51" w:rsidRDefault="00F53A37" w:rsidP="00F53A37">
      <w:pPr>
        <w:pStyle w:val="Lijstalinea"/>
        <w:numPr>
          <w:ilvl w:val="0"/>
          <w:numId w:val="8"/>
        </w:numPr>
        <w:spacing w:line="256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NL"/>
        </w:rPr>
      </w:pPr>
      <w:r w:rsidRPr="00384E51">
        <w:rPr>
          <w:rFonts w:ascii="Times New Roman" w:hAnsi="Times New Roman" w:cs="Times New Roman"/>
          <w:b/>
          <w:sz w:val="24"/>
          <w:u w:val="single"/>
          <w:lang w:val="nl-NL"/>
        </w:rPr>
        <w:t>Als u uw aanvraag per post indient, stuur dan de documenten in deze volgorde op. U kunt ze opslaan op een USB-stick (niet in een zip-bestand):</w:t>
      </w:r>
    </w:p>
    <w:p w14:paraId="59EA26B2" w14:textId="77777777" w:rsidR="00F53A37" w:rsidRPr="00384E51" w:rsidRDefault="00F53A37" w:rsidP="00F53A37">
      <w:pPr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bookmarkStart w:id="1" w:name="_Hlk124947372"/>
      <w:r w:rsidRPr="00384E51">
        <w:rPr>
          <w:rFonts w:ascii="Times New Roman" w:hAnsi="Times New Roman" w:cs="Times New Roman"/>
          <w:color w:val="FF0000"/>
          <w:sz w:val="24"/>
          <w:lang w:val="nl-NL"/>
        </w:rPr>
        <w:t>Om de veiligheid van de gegevens te waarborgen, willen we u vragen de USB-stick met een wachtwoord te vergrendelen. Nadat u de USB-stick heeft verzonden, bezorgt u dat wachtwoord dan per e-mail aan de medewerkers van de GGC. Indien mogelijk raden we u echter aan om de USB-stick persoonlijk af te geven op het kantoor van de GGC.</w:t>
      </w:r>
    </w:p>
    <w:bookmarkEnd w:id="1"/>
    <w:p w14:paraId="06DB6D3C" w14:textId="77777777" w:rsidR="00F53A37" w:rsidRPr="00384E51" w:rsidRDefault="00F53A37" w:rsidP="00F53A37">
      <w:pPr>
        <w:ind w:right="1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nl-NL" w:eastAsia="zh-CN"/>
        </w:rPr>
      </w:pPr>
    </w:p>
    <w:p w14:paraId="2AFA3FDC" w14:textId="77777777" w:rsidR="00F53A37" w:rsidRPr="00384E51" w:rsidRDefault="00F53A37" w:rsidP="00F53A37">
      <w:pPr>
        <w:pStyle w:val="Lijstalinea"/>
        <w:numPr>
          <w:ilvl w:val="0"/>
          <w:numId w:val="8"/>
        </w:numPr>
        <w:spacing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fr-FR"/>
        </w:rPr>
      </w:pPr>
      <w:r w:rsidRPr="00384E51">
        <w:rPr>
          <w:rFonts w:ascii="Times New Roman" w:hAnsi="Times New Roman" w:cs="Times New Roman"/>
          <w:b/>
          <w:sz w:val="24"/>
          <w:u w:val="single"/>
          <w:lang w:val="nl-NL"/>
        </w:rPr>
        <w:t xml:space="preserve">Als u de aanvraag digitaal indient (via </w:t>
      </w:r>
      <w:proofErr w:type="spellStart"/>
      <w:r w:rsidRPr="00384E51">
        <w:rPr>
          <w:rFonts w:ascii="Times New Roman" w:hAnsi="Times New Roman" w:cs="Times New Roman"/>
          <w:b/>
          <w:sz w:val="24"/>
          <w:u w:val="single"/>
          <w:lang w:val="nl-NL"/>
        </w:rPr>
        <w:t>Irisbox</w:t>
      </w:r>
      <w:proofErr w:type="spellEnd"/>
      <w:r w:rsidRPr="00384E51">
        <w:rPr>
          <w:rFonts w:ascii="Times New Roman" w:hAnsi="Times New Roman" w:cs="Times New Roman"/>
          <w:b/>
          <w:sz w:val="24"/>
          <w:u w:val="single"/>
          <w:lang w:val="nl-NL"/>
        </w:rPr>
        <w:t>), kunt u de documenten rechtstreeks in deze applicatie uploaden.</w:t>
      </w:r>
    </w:p>
    <w:p w14:paraId="5D70A314" w14:textId="77777777" w:rsidR="00F53A37" w:rsidRPr="00384E51" w:rsidRDefault="00F53A37" w:rsidP="00F53A37">
      <w:pPr>
        <w:pStyle w:val="Lijstalinea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zh-CN"/>
        </w:rPr>
      </w:pPr>
    </w:p>
    <w:p w14:paraId="452D0D08" w14:textId="77777777" w:rsidR="00F53A37" w:rsidRPr="00384E51" w:rsidRDefault="00F53A37" w:rsidP="00F53A37">
      <w:pPr>
        <w:pStyle w:val="Lijstalinea"/>
        <w:numPr>
          <w:ilvl w:val="0"/>
          <w:numId w:val="8"/>
        </w:numPr>
        <w:spacing w:line="256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nl-NL" w:eastAsia="fr-FR"/>
        </w:rPr>
      </w:pPr>
      <w:r w:rsidRPr="00384E51">
        <w:rPr>
          <w:rFonts w:ascii="Times New Roman" w:hAnsi="Times New Roman" w:cs="Times New Roman"/>
          <w:b/>
          <w:sz w:val="24"/>
          <w:u w:val="single"/>
          <w:lang w:val="nl-NL"/>
        </w:rPr>
        <w:t xml:space="preserve">U kunt de aanvraag samen met de documenten ook per e-mail sturen naar het volgende adres: </w:t>
      </w:r>
      <w:hyperlink r:id="rId11" w:history="1">
        <w:r w:rsidRPr="00384E51">
          <w:rPr>
            <w:rStyle w:val="Hyperlink"/>
            <w:rFonts w:ascii="Times New Roman" w:hAnsi="Times New Roman" w:cs="Times New Roman"/>
            <w:b/>
            <w:sz w:val="24"/>
            <w:lang w:val="nl-NL"/>
          </w:rPr>
          <w:t>sante-gezondheid@ccc.brussels</w:t>
        </w:r>
      </w:hyperlink>
      <w:r w:rsidRPr="00384E51">
        <w:rPr>
          <w:rFonts w:ascii="Times New Roman" w:hAnsi="Times New Roman" w:cs="Times New Roman"/>
          <w:b/>
          <w:sz w:val="24"/>
          <w:u w:val="single"/>
          <w:lang w:val="nl-NL"/>
        </w:rPr>
        <w:t xml:space="preserve"> </w:t>
      </w:r>
    </w:p>
    <w:p w14:paraId="6C59D2C8" w14:textId="77777777" w:rsidR="00F53A37" w:rsidRPr="00384E51" w:rsidRDefault="00F53A37" w:rsidP="00F53A3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NL"/>
        </w:rPr>
      </w:pPr>
    </w:p>
    <w:p w14:paraId="4D1D1C90" w14:textId="77777777" w:rsidR="0062060E" w:rsidRPr="00384E51" w:rsidRDefault="0062060E" w:rsidP="006206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</w:p>
    <w:p w14:paraId="09FA8828" w14:textId="70DD9DAC" w:rsidR="00CD0289" w:rsidRPr="00384E51" w:rsidRDefault="00CD0289" w:rsidP="00CD02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 xml:space="preserve">vragenlijst </w:t>
      </w:r>
      <w:r w:rsidR="001863F0" w:rsidRPr="00384E51">
        <w:rPr>
          <w:rFonts w:ascii="Times New Roman" w:hAnsi="Times New Roman" w:cs="Times New Roman"/>
          <w:sz w:val="24"/>
        </w:rPr>
        <w:t xml:space="preserve">- </w:t>
      </w:r>
      <w:bookmarkStart w:id="2" w:name="_Hlk147734155"/>
      <w:r w:rsidR="001863F0" w:rsidRPr="00384E51">
        <w:rPr>
          <w:rFonts w:ascii="Times New Roman" w:hAnsi="Times New Roman" w:cs="Times New Roman"/>
          <w:sz w:val="24"/>
        </w:rPr>
        <w:t>nieuwe ziekenhuisnormen vanaf 01/01/2024</w:t>
      </w:r>
      <w:bookmarkEnd w:id="2"/>
      <w:r w:rsidR="0062060E" w:rsidRPr="00384E51">
        <w:rPr>
          <w:rFonts w:ascii="Times New Roman" w:hAnsi="Times New Roman" w:cs="Times New Roman"/>
          <w:sz w:val="24"/>
        </w:rPr>
        <w:t>;</w:t>
      </w:r>
    </w:p>
    <w:p w14:paraId="0AC378A9" w14:textId="7D2D49EF" w:rsidR="004D3A43" w:rsidRPr="00384E51" w:rsidRDefault="0062060E" w:rsidP="005B1F70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>(</w:t>
      </w:r>
      <w:r w:rsidR="004D3A43" w:rsidRPr="00384E51">
        <w:rPr>
          <w:rFonts w:ascii="Times New Roman" w:hAnsi="Times New Roman" w:cs="Times New Roman"/>
          <w:sz w:val="24"/>
        </w:rPr>
        <w:t>indien van toepassing</w:t>
      </w:r>
      <w:r w:rsidRPr="00384E51">
        <w:rPr>
          <w:rFonts w:ascii="Times New Roman" w:hAnsi="Times New Roman" w:cs="Times New Roman"/>
          <w:sz w:val="24"/>
        </w:rPr>
        <w:t>)</w:t>
      </w:r>
      <w:r w:rsidR="004D3A43" w:rsidRPr="00384E51">
        <w:rPr>
          <w:rFonts w:ascii="Times New Roman" w:hAnsi="Times New Roman" w:cs="Times New Roman"/>
          <w:sz w:val="24"/>
        </w:rPr>
        <w:t xml:space="preserve"> voor functie eerste opvang van spoedgevallen:</w:t>
      </w:r>
      <w:r w:rsidR="004D3A43" w:rsidRPr="00384E51">
        <w:rPr>
          <w:rFonts w:ascii="Times New Roman" w:hAnsi="Times New Roman" w:cs="Times New Roman"/>
        </w:rPr>
        <w:t xml:space="preserve"> </w:t>
      </w:r>
      <w:r w:rsidR="00204476" w:rsidRPr="00384E51">
        <w:rPr>
          <w:rFonts w:ascii="Times New Roman" w:hAnsi="Times New Roman" w:cs="Times New Roman"/>
          <w:sz w:val="24"/>
        </w:rPr>
        <w:t>overeenkomst met de organisatiemodaliteiten van de functionele verbinding</w:t>
      </w:r>
    </w:p>
    <w:p w14:paraId="741CFCEB" w14:textId="42314446" w:rsidR="00F006D4" w:rsidRPr="00384E51" w:rsidRDefault="0062060E" w:rsidP="00F006D4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>(indien van toepassing) m</w:t>
      </w:r>
      <w:r w:rsidR="00A602FF" w:rsidRPr="00384E51">
        <w:rPr>
          <w:rFonts w:ascii="Times New Roman" w:hAnsi="Times New Roman" w:cs="Times New Roman"/>
          <w:sz w:val="24"/>
        </w:rPr>
        <w:t xml:space="preserve">odel </w:t>
      </w:r>
      <w:r w:rsidR="00F006D4" w:rsidRPr="00384E51">
        <w:rPr>
          <w:rFonts w:ascii="Times New Roman" w:hAnsi="Times New Roman" w:cs="Times New Roman"/>
          <w:sz w:val="24"/>
        </w:rPr>
        <w:t xml:space="preserve">verbindingsblad - continuïteit perinatale zorg; </w:t>
      </w:r>
    </w:p>
    <w:p w14:paraId="1A8E0358" w14:textId="50C64184" w:rsidR="00F006D4" w:rsidRPr="00384E51" w:rsidRDefault="0062060E" w:rsidP="00F006D4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>(</w:t>
      </w:r>
      <w:r w:rsidR="00F006D4" w:rsidRPr="00384E51">
        <w:rPr>
          <w:rFonts w:ascii="Times New Roman" w:hAnsi="Times New Roman" w:cs="Times New Roman"/>
          <w:sz w:val="24"/>
        </w:rPr>
        <w:t>indien van toepassing</w:t>
      </w:r>
      <w:r w:rsidRPr="00384E51">
        <w:rPr>
          <w:rFonts w:ascii="Times New Roman" w:hAnsi="Times New Roman" w:cs="Times New Roman"/>
          <w:sz w:val="24"/>
        </w:rPr>
        <w:t>)</w:t>
      </w:r>
      <w:r w:rsidR="00F006D4" w:rsidRPr="00384E51">
        <w:rPr>
          <w:rFonts w:ascii="Times New Roman" w:hAnsi="Times New Roman" w:cs="Times New Roman"/>
          <w:sz w:val="24"/>
        </w:rPr>
        <w:t xml:space="preserve"> bewijs van inschrijving in een accrediterings-</w:t>
      </w:r>
    </w:p>
    <w:p w14:paraId="552301F0" w14:textId="77777777" w:rsidR="00F006D4" w:rsidRPr="00384E51" w:rsidRDefault="00F006D4" w:rsidP="00F006D4">
      <w:pPr>
        <w:pStyle w:val="Lijstalinea"/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>procedure of de publicatie van een accreditering;</w:t>
      </w:r>
    </w:p>
    <w:p w14:paraId="70BE1FED" w14:textId="77777777" w:rsidR="00F006D4" w:rsidRPr="00384E51" w:rsidRDefault="00F006D4" w:rsidP="00F006D4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  <w:szCs w:val="24"/>
        </w:rPr>
        <w:t>samenstelling Multidisciplinaire Kwaliteitsraad;</w:t>
      </w:r>
    </w:p>
    <w:p w14:paraId="75D90CED" w14:textId="77777777" w:rsidR="00F006D4" w:rsidRPr="00384E51" w:rsidRDefault="00F006D4" w:rsidP="00F006D4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>organigram: link website;</w:t>
      </w:r>
    </w:p>
    <w:p w14:paraId="7B3DD514" w14:textId="77777777" w:rsidR="00F006D4" w:rsidRPr="00384E51" w:rsidRDefault="00F006D4" w:rsidP="00F006D4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  <w:szCs w:val="24"/>
        </w:rPr>
        <w:t>beschrijving doelstellingen inzake duurzaamheid en bestendigheid;</w:t>
      </w:r>
    </w:p>
    <w:p w14:paraId="27E19740" w14:textId="77777777" w:rsidR="00CB3470" w:rsidRPr="00384E51" w:rsidRDefault="00CB3470" w:rsidP="00CD0289">
      <w:pPr>
        <w:pStyle w:val="Lijstaline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sz w:val="24"/>
        </w:rPr>
        <w:t xml:space="preserve">andere nuttige documenten. </w:t>
      </w:r>
    </w:p>
    <w:p w14:paraId="14742DD2" w14:textId="49FC72E1" w:rsidR="00CB3470" w:rsidRPr="00384E51" w:rsidRDefault="00CB3470" w:rsidP="00CD0289">
      <w:pPr>
        <w:jc w:val="both"/>
        <w:rPr>
          <w:rFonts w:ascii="Times New Roman" w:hAnsi="Times New Roman" w:cs="Times New Roman"/>
        </w:rPr>
      </w:pPr>
    </w:p>
    <w:p w14:paraId="74CFEDB6" w14:textId="67DF665C" w:rsidR="00F53A37" w:rsidRPr="00384E51" w:rsidRDefault="00F53A37" w:rsidP="00CD0289">
      <w:pPr>
        <w:jc w:val="both"/>
        <w:rPr>
          <w:rFonts w:ascii="Times New Roman" w:hAnsi="Times New Roman" w:cs="Times New Roman"/>
        </w:rPr>
      </w:pPr>
    </w:p>
    <w:p w14:paraId="0066D262" w14:textId="03A1AFDB" w:rsidR="00F53A37" w:rsidRPr="00384E51" w:rsidRDefault="00F53A37" w:rsidP="00CD0289">
      <w:pPr>
        <w:jc w:val="both"/>
        <w:rPr>
          <w:rFonts w:ascii="Times New Roman" w:hAnsi="Times New Roman" w:cs="Times New Roman"/>
        </w:rPr>
      </w:pPr>
    </w:p>
    <w:p w14:paraId="6CE40527" w14:textId="02A691E8" w:rsidR="00F53A37" w:rsidRPr="00384E51" w:rsidRDefault="00F53A37" w:rsidP="00CD0289">
      <w:pPr>
        <w:jc w:val="both"/>
        <w:rPr>
          <w:rFonts w:ascii="Times New Roman" w:hAnsi="Times New Roman" w:cs="Times New Roman"/>
        </w:rPr>
      </w:pPr>
    </w:p>
    <w:p w14:paraId="4B3831CB" w14:textId="45DB21A6" w:rsidR="00F53A37" w:rsidRPr="00384E51" w:rsidRDefault="00F53A37" w:rsidP="00CD0289">
      <w:pPr>
        <w:jc w:val="both"/>
        <w:rPr>
          <w:rFonts w:ascii="Times New Roman" w:hAnsi="Times New Roman" w:cs="Times New Roman"/>
        </w:rPr>
      </w:pPr>
    </w:p>
    <w:p w14:paraId="02A6B32D" w14:textId="50347EF8" w:rsidR="00F53A37" w:rsidRPr="00384E51" w:rsidRDefault="00F53A37" w:rsidP="00CD0289">
      <w:pPr>
        <w:jc w:val="both"/>
        <w:rPr>
          <w:rFonts w:ascii="Times New Roman" w:hAnsi="Times New Roman" w:cs="Times New Roman"/>
        </w:rPr>
      </w:pPr>
    </w:p>
    <w:p w14:paraId="194D83C2" w14:textId="77777777" w:rsidR="00F53A37" w:rsidRPr="00384E51" w:rsidRDefault="00F53A37" w:rsidP="001863F0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DC4633F" w14:textId="77777777" w:rsidR="00F53A37" w:rsidRPr="00384E51" w:rsidRDefault="00F53A37" w:rsidP="00F53A37">
      <w:pPr>
        <w:pStyle w:val="Kop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val="nl-NL"/>
        </w:rPr>
      </w:pPr>
      <w:r w:rsidRPr="00384E51">
        <w:rPr>
          <w:rFonts w:ascii="Times New Roman" w:hAnsi="Times New Roman" w:cs="Times New Roman"/>
          <w:bCs w:val="0"/>
          <w:i w:val="0"/>
          <w:sz w:val="32"/>
          <w:szCs w:val="32"/>
          <w:lang w:val="nl-NL"/>
        </w:rPr>
        <w:t>Vragenlijst - nieuwe ziekenhuisnormen vanaf 01/01/2024</w:t>
      </w:r>
    </w:p>
    <w:p w14:paraId="02204374" w14:textId="77777777" w:rsidR="00F53A37" w:rsidRPr="00384E51" w:rsidRDefault="00F53A37" w:rsidP="00F53A37">
      <w:pPr>
        <w:jc w:val="both"/>
        <w:rPr>
          <w:rFonts w:ascii="Times New Roman" w:hAnsi="Times New Roman" w:cs="Times New Roman"/>
          <w:b/>
          <w:sz w:val="20"/>
          <w:lang w:val="nl-NL"/>
        </w:rPr>
      </w:pPr>
    </w:p>
    <w:p w14:paraId="480E9446" w14:textId="5DDA431C" w:rsidR="00752DB4" w:rsidRPr="00384E51" w:rsidRDefault="00752DB4" w:rsidP="00186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E51">
        <w:rPr>
          <w:rFonts w:ascii="Times New Roman" w:hAnsi="Times New Roman" w:cs="Times New Roman"/>
          <w:b/>
          <w:sz w:val="24"/>
          <w:u w:val="single"/>
        </w:rPr>
        <w:t>Referentiewetgeving:</w:t>
      </w:r>
      <w:r w:rsidRPr="00384E51">
        <w:rPr>
          <w:rFonts w:ascii="Times New Roman" w:hAnsi="Times New Roman" w:cs="Times New Roman"/>
          <w:sz w:val="24"/>
        </w:rPr>
        <w:t xml:space="preserve"> </w:t>
      </w:r>
      <w:r w:rsidR="001863F0" w:rsidRPr="00384E51">
        <w:rPr>
          <w:rFonts w:ascii="Times New Roman" w:hAnsi="Times New Roman" w:cs="Times New Roman"/>
          <w:sz w:val="24"/>
        </w:rPr>
        <w:t>25 MEI 2023. - Besluit van het Verenigd College van de Gemeenschappelijke Gemeenschapscommissie tot vaststelling van de normen die de ziekenhuizen moeten naleven</w:t>
      </w:r>
    </w:p>
    <w:p w14:paraId="725B2A1A" w14:textId="1A4F3CA8" w:rsidR="00752DB4" w:rsidRPr="00384E51" w:rsidRDefault="00752DB4" w:rsidP="00752D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rasterlicht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567"/>
        <w:gridCol w:w="707"/>
        <w:gridCol w:w="711"/>
        <w:gridCol w:w="3118"/>
      </w:tblGrid>
      <w:tr w:rsidR="00F33DBE" w:rsidRPr="00384E51" w14:paraId="023CA883" w14:textId="77777777" w:rsidTr="00990A76">
        <w:tc>
          <w:tcPr>
            <w:tcW w:w="5387" w:type="dxa"/>
          </w:tcPr>
          <w:p w14:paraId="219908FF" w14:textId="01DE3F04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mallCaps/>
                <w:sz w:val="24"/>
              </w:rPr>
              <w:t>Normen</w:t>
            </w:r>
          </w:p>
        </w:tc>
        <w:tc>
          <w:tcPr>
            <w:tcW w:w="567" w:type="dxa"/>
          </w:tcPr>
          <w:p w14:paraId="06FADCE8" w14:textId="1E9E2D85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smallCaps/>
              </w:rPr>
              <w:t>Ja</w:t>
            </w:r>
          </w:p>
        </w:tc>
        <w:tc>
          <w:tcPr>
            <w:tcW w:w="707" w:type="dxa"/>
          </w:tcPr>
          <w:p w14:paraId="60F96195" w14:textId="75730569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smallCaps/>
              </w:rPr>
              <w:t>Nee</w:t>
            </w:r>
          </w:p>
        </w:tc>
        <w:tc>
          <w:tcPr>
            <w:tcW w:w="711" w:type="dxa"/>
          </w:tcPr>
          <w:p w14:paraId="5A217EE6" w14:textId="60BB9966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mallCaps/>
              </w:rPr>
              <w:t>NVT</w:t>
            </w:r>
          </w:p>
        </w:tc>
        <w:tc>
          <w:tcPr>
            <w:tcW w:w="3118" w:type="dxa"/>
          </w:tcPr>
          <w:p w14:paraId="6A8F9B0B" w14:textId="22AAF0D8" w:rsidR="008647B9" w:rsidRPr="00384E51" w:rsidRDefault="008647B9" w:rsidP="00752DB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mallCaps/>
                <w:sz w:val="24"/>
              </w:rPr>
              <w:t xml:space="preserve">Toepassingsgebied </w:t>
            </w:r>
          </w:p>
          <w:p w14:paraId="73631B18" w14:textId="54876DE4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mallCaps/>
                <w:sz w:val="24"/>
              </w:rPr>
              <w:t xml:space="preserve">Bijkomende opmerkingen en </w:t>
            </w:r>
          </w:p>
          <w:p w14:paraId="520E1B5D" w14:textId="32B56150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mallCaps/>
                <w:sz w:val="24"/>
              </w:rPr>
              <w:t>inlichtingen</w:t>
            </w:r>
          </w:p>
        </w:tc>
      </w:tr>
      <w:tr w:rsidR="00F33DBE" w:rsidRPr="00384E51" w14:paraId="4C933EDD" w14:textId="77777777" w:rsidTr="00990A76">
        <w:tc>
          <w:tcPr>
            <w:tcW w:w="5387" w:type="dxa"/>
          </w:tcPr>
          <w:p w14:paraId="6DA790A0" w14:textId="2B797890" w:rsidR="00F33DBE" w:rsidRPr="00384E51" w:rsidRDefault="00F33DBE" w:rsidP="00620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Eerste opvang van spoedgevallen</w:t>
            </w:r>
          </w:p>
          <w:p w14:paraId="6E12FBBC" w14:textId="77777777" w:rsidR="00F33DBE" w:rsidRPr="00384E51" w:rsidRDefault="00F33DBE" w:rsidP="006206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0642FA7" w14:textId="695049D0" w:rsidR="00F33DBE" w:rsidRPr="00384E51" w:rsidRDefault="00F33DBE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3.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Het ziekenhuis dat niet beschikt over een functie "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eerste opvang van spoedgevallen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 elk van zijn ziekenhuissites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, noch over een functie "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 spoedgevallenzorg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", organiseert haar verschillende ziekenhuissites ten einde de toegang tot deze functies aan te bieden om de continuïteit van de zorg te waarborgen.</w:t>
            </w:r>
          </w:p>
          <w:p w14:paraId="482CADC4" w14:textId="77777777" w:rsidR="00F33DBE" w:rsidRPr="00384E51" w:rsidRDefault="00F33DBE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F84E" w14:textId="08125FF7" w:rsidR="00F33DBE" w:rsidRPr="00384E51" w:rsidRDefault="00F33DBE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Een ziekenhuis dat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een functionele verbinding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organiseert om de continuïteit van de zorg te waarborgen met een ziekenhuis dat een dergelijke functie heeft op een locatie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binnen een straal van 2,5 kilometer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, voldoet eveneens aan deze verplichting.</w:t>
            </w:r>
          </w:p>
          <w:p w14:paraId="43F83F4D" w14:textId="77777777" w:rsidR="00C55950" w:rsidRPr="00384E51" w:rsidRDefault="00C55950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3E07" w14:textId="77777777" w:rsidR="00F33DBE" w:rsidRPr="00384E51" w:rsidRDefault="00F33DBE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organisatiemodaliteiten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in het vorige lid bedoelde functionele verbinding worden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schriftelijk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vastgelegd in een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overeenkomst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96861" w14:textId="7BA1EBBA" w:rsidR="00FB62D9" w:rsidRPr="00384E51" w:rsidRDefault="00FB62D9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C63353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FABB8B7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9DA1BD9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6AB1CC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A7236" w14:textId="77777777" w:rsidR="00731940" w:rsidRPr="00384E51" w:rsidRDefault="0073194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60E7" w14:textId="77D335BD" w:rsidR="00731940" w:rsidRPr="00384E51" w:rsidRDefault="0073194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179DC" w14:textId="256CEF60" w:rsidR="00731940" w:rsidRPr="00384E51" w:rsidRDefault="0073194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F27E" w14:textId="1A8EA398" w:rsidR="00731940" w:rsidRPr="00384E51" w:rsidRDefault="0073194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6AD32" w14:textId="7FCF5318" w:rsidR="00731940" w:rsidRPr="00384E51" w:rsidRDefault="0073194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AA57" w14:textId="324B474A" w:rsidR="00731940" w:rsidRPr="00384E51" w:rsidRDefault="0073194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4982" w14:textId="77777777" w:rsidR="00990A76" w:rsidRPr="00384E51" w:rsidRDefault="00990A76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0A2A9" w14:textId="77777777" w:rsidR="00990A76" w:rsidRPr="00384E51" w:rsidRDefault="00990A76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5D6CC" w14:textId="77777777" w:rsidR="00990A76" w:rsidRPr="00384E51" w:rsidRDefault="00990A76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833C" w14:textId="77777777" w:rsidR="00990A76" w:rsidRPr="00384E51" w:rsidRDefault="00990A76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CB52" w14:textId="77777777" w:rsidR="00990A76" w:rsidRPr="00384E51" w:rsidRDefault="00990A76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107F7" w14:textId="77777777" w:rsidR="00990A76" w:rsidRPr="00384E51" w:rsidRDefault="00990A76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D6EA" w14:textId="0D4CA876" w:rsidR="00752D85" w:rsidRPr="00384E51" w:rsidRDefault="00752D85" w:rsidP="001A378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Toepassingsgebied:</w:t>
            </w:r>
          </w:p>
          <w:p w14:paraId="4FBB4C47" w14:textId="0F695A46" w:rsidR="00990A76" w:rsidRPr="00384E51" w:rsidRDefault="00752D85" w:rsidP="008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</w:t>
            </w:r>
          </w:p>
          <w:p w14:paraId="05A81F0B" w14:textId="21890F8A" w:rsidR="00990A76" w:rsidRPr="00384E51" w:rsidRDefault="00752D85" w:rsidP="00854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(inclusief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1566" w:rsidRPr="00384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DD8164" w14:textId="77777777" w:rsidR="00854A6E" w:rsidRPr="00384E51" w:rsidRDefault="00854A6E" w:rsidP="0075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25BA" w14:textId="4FDABF10" w:rsidR="00731940" w:rsidRPr="00384E51" w:rsidRDefault="008F2625" w:rsidP="0075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Voeg de</w:t>
            </w:r>
            <w:r w:rsidR="00263950" w:rsidRPr="00384E51">
              <w:rPr>
                <w:rFonts w:ascii="Times New Roman" w:hAnsi="Times New Roman" w:cs="Times New Roman"/>
              </w:rPr>
              <w:t xml:space="preserve"> </w:t>
            </w:r>
            <w:r w:rsidR="00263950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overeenkomst met de organisatiemodaliteiten van de functionele verbinding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toe</w:t>
            </w:r>
          </w:p>
        </w:tc>
      </w:tr>
      <w:tr w:rsidR="00F33DBE" w:rsidRPr="00384E51" w14:paraId="2E5566AB" w14:textId="77777777" w:rsidTr="00990A76">
        <w:tc>
          <w:tcPr>
            <w:tcW w:w="5387" w:type="dxa"/>
          </w:tcPr>
          <w:p w14:paraId="793E2BD7" w14:textId="77777777" w:rsidR="00F33DBE" w:rsidRPr="00384E51" w:rsidRDefault="00FB62D9" w:rsidP="00620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Continuïteit van de perinatale zorg</w:t>
            </w:r>
          </w:p>
          <w:p w14:paraId="2DD8407C" w14:textId="77777777" w:rsidR="000602FA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CF1C" w14:textId="283BC418" w:rsidR="000602FA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4.</w:t>
            </w: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§ 1.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B4F"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</w:t>
            </w: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et ziekenhuis met een kraamafdeling (index M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70B4F"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zorgt 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ervoor dat </w:t>
            </w:r>
            <w:r w:rsidR="00E70B4F"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informatie die voor de zorg van belang is, wordt doorgegeven tussen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gezondheidszorgbeoefenaars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die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prenatale opvolging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patiënte hebben verzekerd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het ziekenhuisteam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dat voor de behandeling van de patiënte zorgt.</w:t>
            </w:r>
          </w:p>
          <w:p w14:paraId="763DF432" w14:textId="77777777" w:rsidR="00902D15" w:rsidRPr="00384E51" w:rsidRDefault="00902D15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C4DB2" w14:textId="77777777" w:rsidR="000602FA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Daartoe zorgt het ziekenhuis ervoor dat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gezondheidszorgbeoefenaar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die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prenatale opvolging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een patiënte verzekerd heeft,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een verbindingsblad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invult dat het volgende aangeeft:</w:t>
            </w:r>
          </w:p>
          <w:p w14:paraId="4BED8E6A" w14:textId="77777777" w:rsidR="000602FA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1°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contactgegevens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patiënte en van de gezondheidszorgbeoefenaar die haar prenatale opvolging heeft verzekerd;</w:t>
            </w:r>
          </w:p>
          <w:p w14:paraId="737D4FF2" w14:textId="77777777" w:rsidR="000602FA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2° de nodige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klinische gegevens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voor de behandeling van de patiënte bij de bevalling.</w:t>
            </w:r>
          </w:p>
          <w:p w14:paraId="3E11F3DE" w14:textId="77777777" w:rsidR="002249ED" w:rsidRPr="00384E51" w:rsidRDefault="002249ED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F625" w14:textId="3EB1979B" w:rsidR="000602FA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Het verbindingsblad wordt opgesteld volgens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een door het ziekenhuis voorgesteld model.</w:t>
            </w:r>
          </w:p>
          <w:p w14:paraId="18B38862" w14:textId="77777777" w:rsidR="00902D15" w:rsidRPr="00384E51" w:rsidRDefault="00902D15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81F9E" w14:textId="5556DC45" w:rsidR="00FB62D9" w:rsidRPr="00384E51" w:rsidRDefault="000602FA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§ 2. Wanneer de patiënte het ziekenhuis verlaat, zorgt het ziekenhuis voor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een document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dat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gezondheidszorgbeoefenaar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die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postnatale opvolging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 garandeert, toelaat de continuïteit van de zorg te waarborgen. Als de patiënte het ziekenhuis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contactgegevens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betrokken beroepsbeoefenaar heeft verstrekt en daar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toestemming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voor geeft,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stuurt het ziekenhuis dat document naar die beroepsbeoefenaar toe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1950C8" w14:textId="77777777" w:rsidR="00FB62D9" w:rsidRPr="00384E51" w:rsidRDefault="00FB62D9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0881" w14:textId="77777777" w:rsidR="0062060E" w:rsidRPr="00384E51" w:rsidRDefault="0062060E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8C83" w14:textId="313CD682" w:rsidR="0062060E" w:rsidRPr="00384E51" w:rsidRDefault="0062060E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E4A77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31B9F02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5AFD928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DB5970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415E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BFE1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8333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2E86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1917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A0B2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C8C5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FF13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CC307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55E5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60A3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2557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047B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56843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0A09" w14:textId="77777777" w:rsidR="00520E69" w:rsidRPr="00384E51" w:rsidRDefault="00520E69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194AD" w14:textId="77777777" w:rsidR="00967ED2" w:rsidRPr="00384E51" w:rsidRDefault="00967ED2" w:rsidP="00967ED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24176A2" w14:textId="63D03F84" w:rsidR="00967ED2" w:rsidRPr="00384E51" w:rsidRDefault="00967ED2" w:rsidP="00967ED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Toepassingsgebied:</w:t>
            </w:r>
          </w:p>
          <w:p w14:paraId="164AB5A9" w14:textId="01872079" w:rsidR="00967ED2" w:rsidRPr="00384E51" w:rsidRDefault="00967ED2" w:rsidP="00967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 met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een dienst M:</w:t>
            </w:r>
          </w:p>
          <w:p w14:paraId="1E014E35" w14:textId="77777777" w:rsidR="00943578" w:rsidRPr="00384E51" w:rsidRDefault="00943578" w:rsidP="00520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F533" w14:textId="77777777" w:rsidR="00A602FF" w:rsidRPr="00384E51" w:rsidRDefault="00520E69" w:rsidP="006274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Voeg</w:t>
            </w:r>
            <w:r w:rsidR="00990A76"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2FF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model </w:t>
            </w:r>
          </w:p>
          <w:p w14:paraId="062AADAD" w14:textId="437E5CF5" w:rsidR="00520E69" w:rsidRPr="00384E51" w:rsidRDefault="00520E69" w:rsidP="0062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verbindingsblad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toe</w:t>
            </w:r>
          </w:p>
        </w:tc>
      </w:tr>
      <w:tr w:rsidR="00F33DBE" w:rsidRPr="00384E51" w14:paraId="19AF6AE5" w14:textId="77777777" w:rsidTr="00990A76">
        <w:tc>
          <w:tcPr>
            <w:tcW w:w="5387" w:type="dxa"/>
          </w:tcPr>
          <w:p w14:paraId="6728373A" w14:textId="7D98F714" w:rsidR="00B91131" w:rsidRPr="00384E51" w:rsidRDefault="007779D5" w:rsidP="00B91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Kwaliteits- en veiligheidsstrategie</w:t>
            </w:r>
          </w:p>
          <w:p w14:paraId="704BBFA3" w14:textId="77777777" w:rsidR="0062060E" w:rsidRPr="00384E51" w:rsidRDefault="0062060E" w:rsidP="00B91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01F859D" w14:textId="77777777" w:rsidR="00F33DBE" w:rsidRPr="00384E51" w:rsidRDefault="007779D5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24.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De beheerder </w:t>
            </w: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het Verenigd College vragen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het deel van het "kwaliteitsrapport"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dat betrekking heeft op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kwaliteit aan het bed van de patiënt 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te vervangen door een bewijs van inschrijving in een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accrediteringsprocedure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of de publicatie van een accreditering die toelaat de indicatoren bedoeld in artikel 22, § 3, op een gelijkaardige manier te beoordelen.</w:t>
            </w:r>
          </w:p>
          <w:p w14:paraId="1D507707" w14:textId="0CDB9CEA" w:rsidR="00B91131" w:rsidRPr="00384E51" w:rsidRDefault="00B91131" w:rsidP="00B91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F31745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32D06FBC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15B4595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A6015E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33ABF" w14:textId="77777777" w:rsidR="00D412F6" w:rsidRPr="00384E51" w:rsidRDefault="00D412F6" w:rsidP="00D4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420E" w14:textId="77777777" w:rsidR="00D412F6" w:rsidRPr="00384E51" w:rsidRDefault="00D412F6" w:rsidP="00D41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A58F3" w14:textId="77777777" w:rsidR="00D412F6" w:rsidRPr="00384E51" w:rsidRDefault="00D412F6" w:rsidP="00D4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1750175" w14:textId="77777777" w:rsidR="00D412F6" w:rsidRPr="00384E51" w:rsidRDefault="00D412F6" w:rsidP="00D4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(inclusief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)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psychiatrische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</w:t>
            </w:r>
            <w:r w:rsidR="00B85B79" w:rsidRPr="00384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1A34E1" w14:textId="77777777" w:rsidR="00B85B79" w:rsidRPr="00384E51" w:rsidRDefault="00B85B79" w:rsidP="00D4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2725" w14:textId="281D12C4" w:rsidR="00B85B79" w:rsidRPr="00384E51" w:rsidRDefault="00B85B79" w:rsidP="00D4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De beheerder </w:t>
            </w: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een verzoek indienen.</w:t>
            </w:r>
          </w:p>
        </w:tc>
      </w:tr>
      <w:tr w:rsidR="00F33DBE" w:rsidRPr="00384E51" w14:paraId="6A251842" w14:textId="77777777" w:rsidTr="00990A76">
        <w:tc>
          <w:tcPr>
            <w:tcW w:w="5387" w:type="dxa"/>
          </w:tcPr>
          <w:p w14:paraId="4131D6A0" w14:textId="77777777" w:rsidR="00B91131" w:rsidRPr="00384E51" w:rsidRDefault="00B91131" w:rsidP="00B911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Kwaliteits- en veiligheidsstrategie</w:t>
            </w:r>
          </w:p>
          <w:p w14:paraId="6EC1C03B" w14:textId="77777777" w:rsidR="00B91131" w:rsidRPr="00384E51" w:rsidRDefault="00B91131" w:rsidP="00B91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3802DDF" w14:textId="2515B414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25.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Binnen het ziekenhuis wordt een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Multidisciplinaire Kwaliteitsraad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opgericht.</w:t>
            </w:r>
          </w:p>
          <w:p w14:paraId="6F944FDB" w14:textId="77777777" w:rsidR="00EE7AED" w:rsidRPr="00384E51" w:rsidRDefault="00EE7AED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C9576" w14:textId="21FFDB7F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Die bestaat ten minste uit:</w:t>
            </w:r>
          </w:p>
          <w:p w14:paraId="6BAE9459" w14:textId="77777777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1° een vertegenwoordiger van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beheerder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7E1B49" w14:textId="77777777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2°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hoofdarts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of zijn afgevaardigde;</w:t>
            </w:r>
          </w:p>
          <w:p w14:paraId="37E98A39" w14:textId="77777777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3° een vertegenwoordiger van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medische raad;</w:t>
            </w:r>
          </w:p>
          <w:p w14:paraId="15688A38" w14:textId="77777777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4°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hoofdverpleegkundige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verpleegkundige dienst of zijn afgevaardigde;</w:t>
            </w:r>
          </w:p>
          <w:p w14:paraId="668B5431" w14:textId="77777777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5° een vertegenwoordiger van de gebruikers of een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"patiënt-partner"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indien dit concept in het ziekenhuis wordt ontwikkeld;</w:t>
            </w:r>
          </w:p>
          <w:p w14:paraId="0A29D171" w14:textId="77777777" w:rsidR="00B91131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6°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kwaliteitscoördinator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indien deze functie in het ziekenhuis bestaat.</w:t>
            </w:r>
          </w:p>
          <w:p w14:paraId="4FBCFF7D" w14:textId="77777777" w:rsidR="00EE7AED" w:rsidRPr="00384E51" w:rsidRDefault="00EE7AED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839D" w14:textId="77777777" w:rsidR="00F33DBE" w:rsidRPr="00384E51" w:rsidRDefault="00B9113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De beheerder betrekt de Kwaliteitsraad nauw bij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opstelling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het "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kwaliteits- en veiligheidsstrategie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" en het "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kwaliteitsrapport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79A497DC" w14:textId="24A7B3B2" w:rsidR="00DC30FA" w:rsidRPr="00384E51" w:rsidRDefault="00DC30FA" w:rsidP="00B9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62D21D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C237614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775CB68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D792DE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CF89" w14:textId="77777777" w:rsidR="001B152B" w:rsidRPr="00384E51" w:rsidRDefault="001B152B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1264" w14:textId="77777777" w:rsidR="001B152B" w:rsidRPr="00384E51" w:rsidRDefault="001B152B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1B04" w14:textId="77777777" w:rsidR="001B152B" w:rsidRPr="00384E51" w:rsidRDefault="001B152B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8129" w14:textId="77777777" w:rsidR="001B152B" w:rsidRPr="00384E51" w:rsidRDefault="001B152B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E7AD7" w14:textId="77777777" w:rsidR="001B152B" w:rsidRPr="00384E51" w:rsidRDefault="001B152B" w:rsidP="001B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18B49F2" w14:textId="77777777" w:rsidR="001B152B" w:rsidRPr="00384E51" w:rsidRDefault="001B152B" w:rsidP="001B1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(inclusief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)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psychiatrische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ziekenhuizen:</w:t>
            </w:r>
          </w:p>
          <w:p w14:paraId="072C27D3" w14:textId="77777777" w:rsidR="001B152B" w:rsidRPr="00384E51" w:rsidRDefault="001B152B" w:rsidP="001B1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5594" w14:textId="54C43F7C" w:rsidR="001B152B" w:rsidRPr="00384E51" w:rsidRDefault="001B152B" w:rsidP="00627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Samenstelling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Multidisciplinaire Kwaliteitsraad</w:t>
            </w:r>
          </w:p>
        </w:tc>
      </w:tr>
      <w:tr w:rsidR="00F33DBE" w:rsidRPr="00384E51" w14:paraId="612CBE6A" w14:textId="77777777" w:rsidTr="00990A76">
        <w:tc>
          <w:tcPr>
            <w:tcW w:w="5387" w:type="dxa"/>
          </w:tcPr>
          <w:p w14:paraId="5AD0D5CB" w14:textId="6617109C" w:rsidR="00EE311F" w:rsidRPr="00384E51" w:rsidRDefault="003A40E7" w:rsidP="00EE3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G</w:t>
            </w:r>
            <w:r w:rsidR="00EE311F"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oed bestuur</w:t>
            </w:r>
          </w:p>
          <w:p w14:paraId="698804E1" w14:textId="77777777" w:rsidR="00EE311F" w:rsidRPr="00384E51" w:rsidRDefault="00EE311F" w:rsidP="00EE31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F9ABF3D" w14:textId="0EA73731" w:rsidR="00F33DBE" w:rsidRPr="00384E51" w:rsidRDefault="00EE311F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27.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Het ziekenhuis houdt zijn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organigram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up-to-date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publiceert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dit op zijn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website;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het bevat ten minste de in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artikel 17</w:t>
            </w:r>
            <w:r w:rsidR="00670665" w:rsidRPr="00384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gecoördineerde wet </w:t>
            </w:r>
            <w:r w:rsidR="00670665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van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JULI 2008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op de ziekenhuizen en andere verzorgingsinrichtingen</w:t>
            </w:r>
            <w:r w:rsidR="00670665" w:rsidRPr="00384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bedoelde functies en de personen met wie zij samenwerken.</w:t>
            </w:r>
          </w:p>
          <w:p w14:paraId="3FFD16D6" w14:textId="6B61E6E2" w:rsidR="00B218D5" w:rsidRPr="00384E51" w:rsidRDefault="00B218D5" w:rsidP="006206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CE1E47" w14:textId="77777777" w:rsidR="00B218D5" w:rsidRPr="00384E51" w:rsidRDefault="00B218D5" w:rsidP="006206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elk ziekenhuis is er een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directeur.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Hij is rechtstreeks en uitsluitend verantwoordelijk tegenover de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beheerder.</w:t>
            </w:r>
          </w:p>
          <w:p w14:paraId="25E34F75" w14:textId="0A551E8C" w:rsidR="00B218D5" w:rsidRPr="00384E51" w:rsidRDefault="00B218D5" w:rsidP="0062060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De directeur werkt nauw samen met de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hoofdarts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het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hoofd van het verpleegkundig departement,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van de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paramedische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van de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administratief-financiële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 van de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technische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diensten en met de </w:t>
            </w:r>
            <w:r w:rsidRPr="00384E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ziekenhuisapotheker.</w:t>
            </w:r>
          </w:p>
          <w:p w14:paraId="2C2081CE" w14:textId="5EEC0578" w:rsidR="00B218D5" w:rsidRPr="00384E51" w:rsidRDefault="00B218D5" w:rsidP="00EE3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208FE7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A3D897A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05CFF134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15F42F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931B" w14:textId="77777777" w:rsidR="00357D32" w:rsidRPr="00384E51" w:rsidRDefault="00357D32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81D19" w14:textId="77777777" w:rsidR="00357D32" w:rsidRPr="00384E51" w:rsidRDefault="00357D32" w:rsidP="0035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A13207" w14:textId="77777777" w:rsidR="00357D32" w:rsidRPr="00384E51" w:rsidRDefault="00357D32" w:rsidP="0035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(inclusief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)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psychiatrische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ziekenhuizen:</w:t>
            </w:r>
          </w:p>
          <w:p w14:paraId="669A59BC" w14:textId="77777777" w:rsidR="00357D32" w:rsidRPr="00384E51" w:rsidRDefault="00357D32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5106" w14:textId="1FAB44E2" w:rsidR="00357D32" w:rsidRPr="00384E51" w:rsidRDefault="00357D32" w:rsidP="006C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u w:val="single"/>
              </w:rPr>
              <w:t>Organigram</w:t>
            </w:r>
            <w:r w:rsidRPr="00384E5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4E51">
              <w:rPr>
                <w:rFonts w:ascii="Times New Roman" w:hAnsi="Times New Roman" w:cs="Times New Roman"/>
                <w:sz w:val="24"/>
                <w:u w:val="single"/>
              </w:rPr>
              <w:t>link website</w:t>
            </w:r>
          </w:p>
          <w:p w14:paraId="1565103D" w14:textId="67093099" w:rsidR="00357D32" w:rsidRPr="00384E51" w:rsidRDefault="00357D32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BE" w:rsidRPr="00384E51" w14:paraId="15B7061F" w14:textId="77777777" w:rsidTr="00990A76">
        <w:tc>
          <w:tcPr>
            <w:tcW w:w="5387" w:type="dxa"/>
          </w:tcPr>
          <w:p w14:paraId="17AD5351" w14:textId="063DA56E" w:rsidR="00F33DBE" w:rsidRPr="00384E51" w:rsidRDefault="0008510C" w:rsidP="0075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Duurzaamheid en bestendigheid</w:t>
            </w:r>
          </w:p>
          <w:p w14:paraId="219207D6" w14:textId="505A3360" w:rsidR="0008510C" w:rsidRPr="00384E51" w:rsidRDefault="0008510C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197F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28.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Het beheer van het ziekenhuis,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met inbegrip van projecten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voor de herontwikkeling van activiteiten en infrastructuurprojecten, heeft een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langetermijnperspectief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dat beantwoordt aan de volgende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doelstellingen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inzake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duurzaamheid en bestendigheid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A6023D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1° keuze voor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ecologische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duurzame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31CAA" w14:textId="78AC8CE4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investeringen;</w:t>
            </w:r>
          </w:p>
          <w:p w14:paraId="1C5F8598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2°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beschermen van het milieu;</w:t>
            </w:r>
          </w:p>
          <w:p w14:paraId="1794D7E9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3°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bevorderen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circulaire economie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2BC841" w14:textId="5DCBDBE9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4°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verkleinen van de koolstofvoetafdruk</w:t>
            </w:r>
            <w:r w:rsidR="003B6206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3FBAC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5° bevorderen van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duurzame voeding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voor </w:t>
            </w:r>
          </w:p>
          <w:p w14:paraId="5EAE51CF" w14:textId="3EC16106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patiënten, bezoekers en personeel;</w:t>
            </w:r>
          </w:p>
          <w:p w14:paraId="60855720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6° bevorderen van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milieuvriendelijke mobiliteitsmiddelen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voor het personeel en alle professionele verplaatsingen;</w:t>
            </w:r>
          </w:p>
          <w:p w14:paraId="766C5A29" w14:textId="62CABCD0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7°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verminderen van de afvalproductie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via het aankoopbeleid en de invoering van processen;</w:t>
            </w:r>
          </w:p>
          <w:p w14:paraId="0A1E710D" w14:textId="7777777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8°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organiseren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van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recyclage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</w:p>
          <w:p w14:paraId="35CBDA8B" w14:textId="16BA74C5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afvalvermindering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8BE5E1" w14:textId="2B781A37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9°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optimaliseren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water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-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energieverbruik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1C870" w14:textId="59FECB58" w:rsidR="006F05E8" w:rsidRPr="00384E51" w:rsidRDefault="006F05E8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10° zich aanpassen aan de klimaatverandering overeenkomstig de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Brusselse klimaatdoelstellingen.</w:t>
            </w:r>
          </w:p>
          <w:p w14:paraId="0C91C293" w14:textId="6F621A26" w:rsidR="0008510C" w:rsidRPr="00384E51" w:rsidRDefault="0008510C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2419E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FC176C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1B7FF2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0FF1B8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6644" w14:textId="77777777" w:rsidR="00D63EFE" w:rsidRPr="00384E51" w:rsidRDefault="00D63EF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3B868" w14:textId="77777777" w:rsidR="00D63EFE" w:rsidRPr="00384E51" w:rsidRDefault="00D63EF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EA0E" w14:textId="77777777" w:rsidR="00F23610" w:rsidRPr="00384E51" w:rsidRDefault="00F23610" w:rsidP="00D3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A5AE81F" w14:textId="77777777" w:rsidR="00F23610" w:rsidRPr="00384E51" w:rsidRDefault="00F23610" w:rsidP="00D3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52C65DF" w14:textId="77777777" w:rsidR="00F23610" w:rsidRPr="00384E51" w:rsidRDefault="00F23610" w:rsidP="00D3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B919194" w14:textId="77777777" w:rsidR="00F23610" w:rsidRPr="00384E51" w:rsidRDefault="00F23610" w:rsidP="00D35B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1CAB3E1" w14:textId="234CFCF9" w:rsidR="00D35B51" w:rsidRPr="00384E51" w:rsidRDefault="00D35B51" w:rsidP="00D3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8638B2B" w14:textId="77777777" w:rsidR="00D35B51" w:rsidRPr="00384E51" w:rsidRDefault="00D35B51" w:rsidP="00D3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(inclusief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)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psychiatrische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ziekenhuizen:</w:t>
            </w:r>
          </w:p>
          <w:p w14:paraId="6908535A" w14:textId="77777777" w:rsidR="00D63EFE" w:rsidRPr="00384E51" w:rsidRDefault="00D63EFE" w:rsidP="00D3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4E76" w14:textId="70C06CF5" w:rsidR="00D63EFE" w:rsidRPr="00384E51" w:rsidRDefault="00F23610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63EFE"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eschrijving </w:t>
            </w:r>
            <w:r w:rsidR="00D63EFE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doelstellingen</w:t>
            </w:r>
            <w:r w:rsidR="00D63EFE"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inzake </w:t>
            </w:r>
            <w:r w:rsidR="00D63EFE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duurzaamheid en bestendigheid</w:t>
            </w:r>
          </w:p>
        </w:tc>
      </w:tr>
      <w:tr w:rsidR="00F33DBE" w:rsidRPr="00384E51" w14:paraId="7CB3EC12" w14:textId="77777777" w:rsidTr="00990A76">
        <w:tc>
          <w:tcPr>
            <w:tcW w:w="5387" w:type="dxa"/>
          </w:tcPr>
          <w:p w14:paraId="1647BE85" w14:textId="77777777" w:rsidR="00533441" w:rsidRPr="00384E51" w:rsidRDefault="00533441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5AF2" w14:textId="77777777" w:rsidR="00F33DBE" w:rsidRPr="00384E51" w:rsidRDefault="00533441" w:rsidP="00620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Art. 29.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Het ziekenhuis publiceert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om de vijf jaar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op zijn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website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een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duurzaamheidsplan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waarin het aangeeft met welke middelen het de in artikel 28 genoemde doelstellingen nastreeft en wat de koolstofbalans van het ziekenhuis is indien dit was gemeten.</w:t>
            </w:r>
          </w:p>
          <w:p w14:paraId="2972937A" w14:textId="59F24664" w:rsidR="00F819DD" w:rsidRPr="00384E51" w:rsidRDefault="00F819DD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07C59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0FF31AE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921C7C3" w14:textId="77777777" w:rsidR="00F33DBE" w:rsidRPr="00384E51" w:rsidRDefault="00F33DBE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58B9A7" w14:textId="7436A766" w:rsidR="00E032ED" w:rsidRPr="00384E51" w:rsidRDefault="00E032ED" w:rsidP="00870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Toepassingsgebied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D709D1" w14:textId="454E94C3" w:rsidR="00E032ED" w:rsidRPr="00384E51" w:rsidRDefault="00E032ED" w:rsidP="00E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Algemene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(inclusief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gespecialiseerde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) en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psychiatrische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ziekenhuizen:</w:t>
            </w:r>
          </w:p>
          <w:p w14:paraId="72ADD21B" w14:textId="77777777" w:rsidR="008E148E" w:rsidRPr="00384E51" w:rsidRDefault="008E148E" w:rsidP="00E0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5EBA" w14:textId="56876085" w:rsidR="00F33DBE" w:rsidRPr="00384E51" w:rsidRDefault="00E032ED" w:rsidP="0075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Op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01/01/2029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publicatie 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duurzaamheidsplan</w:t>
            </w:r>
            <w:r w:rsidR="00870853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en</w:t>
            </w:r>
            <w:r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853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koolstofbalans</w:t>
            </w:r>
            <w:r w:rsidR="00870853" w:rsidRPr="00384E51">
              <w:rPr>
                <w:rFonts w:ascii="Times New Roman" w:hAnsi="Times New Roman" w:cs="Times New Roman"/>
                <w:sz w:val="24"/>
                <w:szCs w:val="24"/>
              </w:rPr>
              <w:t>, indien gemeten</w:t>
            </w:r>
            <w:r w:rsidR="00802DB6" w:rsidRPr="00384E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0853" w:rsidRPr="0038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DB6"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link</w:t>
            </w:r>
            <w:r w:rsidRPr="00384E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website</w:t>
            </w:r>
          </w:p>
        </w:tc>
      </w:tr>
    </w:tbl>
    <w:p w14:paraId="09817D31" w14:textId="77777777" w:rsidR="00CB3470" w:rsidRPr="00384E51" w:rsidRDefault="00CB3470" w:rsidP="00CD0289">
      <w:pPr>
        <w:jc w:val="both"/>
        <w:rPr>
          <w:rFonts w:ascii="Times New Roman" w:hAnsi="Times New Roman" w:cs="Times New Roman"/>
        </w:rPr>
      </w:pPr>
    </w:p>
    <w:p w14:paraId="47AC7E18" w14:textId="37497041" w:rsidR="00CB3470" w:rsidRDefault="00CB3470" w:rsidP="00384E51">
      <w:pPr>
        <w:jc w:val="center"/>
        <w:rPr>
          <w:rFonts w:ascii="Times New Roman" w:hAnsi="Times New Roman" w:cs="Times New Roman"/>
        </w:rPr>
      </w:pPr>
      <w:r w:rsidRPr="00384E51">
        <w:rPr>
          <w:rFonts w:ascii="Times New Roman" w:hAnsi="Times New Roman" w:cs="Times New Roman"/>
        </w:rPr>
        <w:t>Datum en handtekening van de hoofdarts</w:t>
      </w:r>
    </w:p>
    <w:p w14:paraId="176430AD" w14:textId="77777777" w:rsidR="00384E51" w:rsidRPr="00384E51" w:rsidRDefault="00384E51" w:rsidP="00384E51">
      <w:pPr>
        <w:jc w:val="center"/>
        <w:rPr>
          <w:rFonts w:ascii="Times New Roman" w:hAnsi="Times New Roman" w:cs="Times New Roman"/>
        </w:rPr>
      </w:pPr>
    </w:p>
    <w:p w14:paraId="51F5038C" w14:textId="77777777" w:rsidR="00CB3470" w:rsidRPr="00384E51" w:rsidRDefault="00CB3470" w:rsidP="00384E51">
      <w:pPr>
        <w:jc w:val="center"/>
        <w:rPr>
          <w:rFonts w:ascii="Times New Roman" w:hAnsi="Times New Roman" w:cs="Times New Roman"/>
        </w:rPr>
      </w:pPr>
      <w:r w:rsidRPr="00384E51">
        <w:rPr>
          <w:rFonts w:ascii="Times New Roman" w:hAnsi="Times New Roman" w:cs="Times New Roman"/>
        </w:rPr>
        <w:t>Datum en handtekening van de directeur</w:t>
      </w:r>
    </w:p>
    <w:sectPr w:rsidR="00CB3470" w:rsidRPr="00384E5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300D" w14:textId="77777777" w:rsidR="00BB47DD" w:rsidRDefault="00BB47DD" w:rsidP="006570F4">
      <w:pPr>
        <w:spacing w:after="0" w:line="240" w:lineRule="auto"/>
      </w:pPr>
      <w:r>
        <w:separator/>
      </w:r>
    </w:p>
  </w:endnote>
  <w:endnote w:type="continuationSeparator" w:id="0">
    <w:p w14:paraId="5FE740A8" w14:textId="77777777" w:rsidR="00BB47DD" w:rsidRDefault="00BB47DD" w:rsidP="0065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636598"/>
      <w:docPartObj>
        <w:docPartGallery w:val="Page Numbers (Bottom of Page)"/>
        <w:docPartUnique/>
      </w:docPartObj>
    </w:sdtPr>
    <w:sdtEndPr/>
    <w:sdtContent>
      <w:p w14:paraId="3EDDCC36" w14:textId="5E01AA82" w:rsidR="006570F4" w:rsidRDefault="006570F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2C87967" w14:textId="77777777" w:rsidR="006570F4" w:rsidRDefault="006570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C8A4" w14:textId="77777777" w:rsidR="00BB47DD" w:rsidRDefault="00BB47DD" w:rsidP="006570F4">
      <w:pPr>
        <w:spacing w:after="0" w:line="240" w:lineRule="auto"/>
      </w:pPr>
      <w:r>
        <w:separator/>
      </w:r>
    </w:p>
  </w:footnote>
  <w:footnote w:type="continuationSeparator" w:id="0">
    <w:p w14:paraId="1E20594A" w14:textId="77777777" w:rsidR="00BB47DD" w:rsidRDefault="00BB47DD" w:rsidP="0065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1776" w14:textId="49A6473E" w:rsidR="00EE4B59" w:rsidRDefault="00EE4B59">
    <w:pPr>
      <w:pStyle w:val="Koptekst"/>
    </w:pPr>
    <w:r>
      <w:rPr>
        <w:noProof/>
      </w:rPr>
      <w:drawing>
        <wp:inline distT="0" distB="0" distL="0" distR="0" wp14:anchorId="0B07FB48" wp14:editId="0911D9D8">
          <wp:extent cx="2009653" cy="899160"/>
          <wp:effectExtent l="0" t="0" r="0" b="0"/>
          <wp:docPr id="1" name="Afbeelding 1" descr="Afbeelding met Graphics, grafische vormgeving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030" cy="901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919"/>
    <w:multiLevelType w:val="hybridMultilevel"/>
    <w:tmpl w:val="1ADA68E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00FF"/>
    <w:multiLevelType w:val="hybridMultilevel"/>
    <w:tmpl w:val="FEDCFDBC"/>
    <w:lvl w:ilvl="0" w:tplc="FE9E8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61D"/>
    <w:multiLevelType w:val="hybridMultilevel"/>
    <w:tmpl w:val="6E784E9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47FB4"/>
    <w:multiLevelType w:val="hybridMultilevel"/>
    <w:tmpl w:val="00F29820"/>
    <w:lvl w:ilvl="0" w:tplc="E0945220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75D36"/>
    <w:multiLevelType w:val="hybridMultilevel"/>
    <w:tmpl w:val="214848D2"/>
    <w:lvl w:ilvl="0" w:tplc="31AAB9F2">
      <w:numFmt w:val="bullet"/>
      <w:lvlText w:val="-"/>
      <w:lvlJc w:val="left"/>
      <w:pPr>
        <w:ind w:left="720" w:hanging="360"/>
      </w:pPr>
      <w:rPr>
        <w:rFonts w:ascii="Century" w:eastAsia="Calibri" w:hAnsi="Century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C5D05"/>
    <w:multiLevelType w:val="hybridMultilevel"/>
    <w:tmpl w:val="D798998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93C90"/>
    <w:multiLevelType w:val="hybridMultilevel"/>
    <w:tmpl w:val="DE1421D0"/>
    <w:lvl w:ilvl="0" w:tplc="18247B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60"/>
    <w:rsid w:val="000379A1"/>
    <w:rsid w:val="000602FA"/>
    <w:rsid w:val="00060E00"/>
    <w:rsid w:val="0008510C"/>
    <w:rsid w:val="0009066A"/>
    <w:rsid w:val="000E7BCB"/>
    <w:rsid w:val="000F241B"/>
    <w:rsid w:val="00123F4B"/>
    <w:rsid w:val="001501BC"/>
    <w:rsid w:val="00163334"/>
    <w:rsid w:val="001863F0"/>
    <w:rsid w:val="001A3787"/>
    <w:rsid w:val="001B152B"/>
    <w:rsid w:val="001B5915"/>
    <w:rsid w:val="001D332D"/>
    <w:rsid w:val="00204476"/>
    <w:rsid w:val="002207B0"/>
    <w:rsid w:val="00221741"/>
    <w:rsid w:val="00222222"/>
    <w:rsid w:val="002249ED"/>
    <w:rsid w:val="00263950"/>
    <w:rsid w:val="003072EF"/>
    <w:rsid w:val="00351960"/>
    <w:rsid w:val="00357D32"/>
    <w:rsid w:val="003748E6"/>
    <w:rsid w:val="00376B3D"/>
    <w:rsid w:val="00384E51"/>
    <w:rsid w:val="003A40E7"/>
    <w:rsid w:val="003B1FA9"/>
    <w:rsid w:val="003B6206"/>
    <w:rsid w:val="003E5716"/>
    <w:rsid w:val="00400568"/>
    <w:rsid w:val="00415872"/>
    <w:rsid w:val="0043336A"/>
    <w:rsid w:val="00490A0A"/>
    <w:rsid w:val="00493BC3"/>
    <w:rsid w:val="004A18E8"/>
    <w:rsid w:val="004D3A43"/>
    <w:rsid w:val="004F176E"/>
    <w:rsid w:val="004F590D"/>
    <w:rsid w:val="00520E69"/>
    <w:rsid w:val="00523937"/>
    <w:rsid w:val="0053017C"/>
    <w:rsid w:val="00533441"/>
    <w:rsid w:val="005C0F4F"/>
    <w:rsid w:val="005D216C"/>
    <w:rsid w:val="0062060E"/>
    <w:rsid w:val="006234A2"/>
    <w:rsid w:val="006274EF"/>
    <w:rsid w:val="006570F4"/>
    <w:rsid w:val="00670665"/>
    <w:rsid w:val="00681ADE"/>
    <w:rsid w:val="006C32D8"/>
    <w:rsid w:val="006D0622"/>
    <w:rsid w:val="006F05E8"/>
    <w:rsid w:val="0070106C"/>
    <w:rsid w:val="007044C3"/>
    <w:rsid w:val="00731940"/>
    <w:rsid w:val="00752D85"/>
    <w:rsid w:val="00752DB4"/>
    <w:rsid w:val="007779D5"/>
    <w:rsid w:val="007D55AB"/>
    <w:rsid w:val="007F1027"/>
    <w:rsid w:val="00802DB6"/>
    <w:rsid w:val="00824633"/>
    <w:rsid w:val="00827D4C"/>
    <w:rsid w:val="00854A6E"/>
    <w:rsid w:val="008647B9"/>
    <w:rsid w:val="00870853"/>
    <w:rsid w:val="0087270D"/>
    <w:rsid w:val="00876052"/>
    <w:rsid w:val="00883569"/>
    <w:rsid w:val="008A561B"/>
    <w:rsid w:val="008E148E"/>
    <w:rsid w:val="008E56CA"/>
    <w:rsid w:val="008F2625"/>
    <w:rsid w:val="00902D15"/>
    <w:rsid w:val="00916D51"/>
    <w:rsid w:val="00943578"/>
    <w:rsid w:val="0096777E"/>
    <w:rsid w:val="00967ED2"/>
    <w:rsid w:val="00990A76"/>
    <w:rsid w:val="00A512FD"/>
    <w:rsid w:val="00A602FF"/>
    <w:rsid w:val="00A60C6C"/>
    <w:rsid w:val="00A65FC4"/>
    <w:rsid w:val="00A9735D"/>
    <w:rsid w:val="00AA6AA3"/>
    <w:rsid w:val="00AB0681"/>
    <w:rsid w:val="00AC4094"/>
    <w:rsid w:val="00AE18EC"/>
    <w:rsid w:val="00B218D5"/>
    <w:rsid w:val="00B85B79"/>
    <w:rsid w:val="00B91131"/>
    <w:rsid w:val="00B955FC"/>
    <w:rsid w:val="00B96007"/>
    <w:rsid w:val="00BB47DD"/>
    <w:rsid w:val="00BE3BCE"/>
    <w:rsid w:val="00BF10B3"/>
    <w:rsid w:val="00C0655F"/>
    <w:rsid w:val="00C11350"/>
    <w:rsid w:val="00C55950"/>
    <w:rsid w:val="00C62711"/>
    <w:rsid w:val="00C65157"/>
    <w:rsid w:val="00CB3470"/>
    <w:rsid w:val="00CD0289"/>
    <w:rsid w:val="00D35B51"/>
    <w:rsid w:val="00D412F6"/>
    <w:rsid w:val="00D63EFE"/>
    <w:rsid w:val="00DC30FA"/>
    <w:rsid w:val="00DC531D"/>
    <w:rsid w:val="00DC7B25"/>
    <w:rsid w:val="00DF5ED5"/>
    <w:rsid w:val="00E032ED"/>
    <w:rsid w:val="00E70B4F"/>
    <w:rsid w:val="00EA56F4"/>
    <w:rsid w:val="00ED1566"/>
    <w:rsid w:val="00EE311F"/>
    <w:rsid w:val="00EE4B59"/>
    <w:rsid w:val="00EE7AED"/>
    <w:rsid w:val="00F006D4"/>
    <w:rsid w:val="00F23610"/>
    <w:rsid w:val="00F33DBE"/>
    <w:rsid w:val="00F53A37"/>
    <w:rsid w:val="00F5762E"/>
    <w:rsid w:val="00F819DD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FE091D"/>
  <w15:chartTrackingRefBased/>
  <w15:docId w15:val="{6D88FF50-5F0E-4065-AEE2-286BA137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32ED"/>
  </w:style>
  <w:style w:type="paragraph" w:styleId="Kop2">
    <w:name w:val="heading 2"/>
    <w:basedOn w:val="Standaard"/>
    <w:next w:val="Standaard"/>
    <w:link w:val="Kop2Char"/>
    <w:qFormat/>
    <w:rsid w:val="00123F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0289"/>
    <w:pPr>
      <w:ind w:left="720"/>
      <w:contextualSpacing/>
    </w:pPr>
  </w:style>
  <w:style w:type="table" w:styleId="Tabelraster">
    <w:name w:val="Table Grid"/>
    <w:basedOn w:val="Standaardtabel"/>
    <w:uiPriority w:val="59"/>
    <w:rsid w:val="00CB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DC7B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6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777E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rsid w:val="00F33D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70F4"/>
  </w:style>
  <w:style w:type="paragraph" w:styleId="Voettekst">
    <w:name w:val="footer"/>
    <w:basedOn w:val="Standaard"/>
    <w:link w:val="VoettekstChar"/>
    <w:uiPriority w:val="99"/>
    <w:unhideWhenUsed/>
    <w:rsid w:val="00657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70F4"/>
  </w:style>
  <w:style w:type="character" w:styleId="Verwijzingopmerking">
    <w:name w:val="annotation reference"/>
    <w:basedOn w:val="Standaardalinea-lettertype"/>
    <w:uiPriority w:val="99"/>
    <w:semiHidden/>
    <w:unhideWhenUsed/>
    <w:rsid w:val="006206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06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060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06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060E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rsid w:val="00123F4B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Hyperlink">
    <w:name w:val="Hyperlink"/>
    <w:basedOn w:val="Standaardalinea-lettertype"/>
    <w:uiPriority w:val="99"/>
    <w:semiHidden/>
    <w:unhideWhenUsed/>
    <w:rsid w:val="00F5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te-gezondheid@ccc.brusse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629C-70BB-4C25-AE52-1890E8CD5208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</ds:schemaRefs>
</ds:datastoreItem>
</file>

<file path=customXml/itemProps2.xml><?xml version="1.0" encoding="utf-8"?>
<ds:datastoreItem xmlns:ds="http://schemas.openxmlformats.org/officeDocument/2006/customXml" ds:itemID="{97800F28-3971-4887-9C33-78FDE3DAF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058BC-E8A3-4D11-A7C6-FA68B8C0C116}"/>
</file>

<file path=customXml/itemProps4.xml><?xml version="1.0" encoding="utf-8"?>
<ds:datastoreItem xmlns:ds="http://schemas.openxmlformats.org/officeDocument/2006/customXml" ds:itemID="{AECFAF36-5A79-4CD4-A433-79C3DD3A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1226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Rousseau</dc:creator>
  <cp:keywords/>
  <dc:description/>
  <cp:lastModifiedBy>Erik Notaert</cp:lastModifiedBy>
  <cp:revision>7</cp:revision>
  <cp:lastPrinted>2023-10-09T10:09:00Z</cp:lastPrinted>
  <dcterms:created xsi:type="dcterms:W3CDTF">2023-11-17T13:48:00Z</dcterms:created>
  <dcterms:modified xsi:type="dcterms:W3CDTF">2023-12-07T13:58:00Z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10300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