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637"/>
        <w:gridCol w:w="6719"/>
      </w:tblGrid>
      <w:tr w:rsidR="00F847C9" w:rsidRPr="00FE7887" w14:paraId="66F928D5" w14:textId="77777777" w:rsidTr="00E70CDF">
        <w:trPr>
          <w:trHeight w:val="1527"/>
        </w:trPr>
        <w:tc>
          <w:tcPr>
            <w:tcW w:w="142" w:type="dxa"/>
            <w:tcBorders>
              <w:top w:val="nil"/>
              <w:left w:val="nil"/>
              <w:bottom w:val="nil"/>
              <w:right w:val="single" w:sz="4" w:space="0" w:color="auto"/>
            </w:tcBorders>
            <w:shd w:val="clear" w:color="auto" w:fill="auto"/>
          </w:tcPr>
          <w:p w14:paraId="31E3E68E" w14:textId="77777777" w:rsidR="00F847C9" w:rsidRPr="00D3255C" w:rsidRDefault="00F847C9" w:rsidP="004D213B">
            <w:pPr>
              <w:pStyle w:val="leeg"/>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786F574B" w14:textId="77777777" w:rsidR="00F847C9" w:rsidRPr="00E67254" w:rsidRDefault="00F847C9" w:rsidP="00E67254">
            <w:pPr>
              <w:pStyle w:val="rechts"/>
              <w:ind w:left="28"/>
              <w:contextualSpacing/>
              <w:jc w:val="center"/>
              <w:rPr>
                <w:rFonts w:asciiTheme="minorHAnsi" w:eastAsia="Times New Roman" w:hAnsiTheme="minorHAnsi" w:cstheme="minorHAnsi"/>
                <w:b/>
                <w:bCs/>
                <w:smallCaps/>
                <w:color w:val="auto"/>
                <w:sz w:val="28"/>
                <w:szCs w:val="28"/>
                <w:lang w:val="nl-NL" w:eastAsia="fr-FR"/>
              </w:rPr>
            </w:pPr>
          </w:p>
          <w:p w14:paraId="37A08586" w14:textId="79EC60ED" w:rsidR="00F847C9" w:rsidRPr="00FE7887" w:rsidRDefault="00F847C9" w:rsidP="00E67254">
            <w:pPr>
              <w:pStyle w:val="rechts"/>
              <w:ind w:left="28"/>
              <w:contextualSpacing/>
              <w:jc w:val="center"/>
              <w:rPr>
                <w:rFonts w:asciiTheme="minorHAnsi" w:eastAsia="Times New Roman" w:hAnsiTheme="minorHAnsi" w:cstheme="minorHAnsi"/>
                <w:b/>
                <w:bCs/>
                <w:smallCaps/>
                <w:color w:val="auto"/>
                <w:sz w:val="28"/>
                <w:szCs w:val="28"/>
              </w:rPr>
            </w:pPr>
            <w:r>
              <w:rPr>
                <w:rFonts w:asciiTheme="minorHAnsi" w:hAnsiTheme="minorHAnsi"/>
                <w:b/>
                <w:smallCaps/>
                <w:color w:val="auto"/>
                <w:sz w:val="28"/>
              </w:rPr>
              <w:t>Demande de reconnaissance de qualification professionnelle étrangère pour travailler</w:t>
            </w:r>
            <w:r w:rsidR="008C15CD">
              <w:rPr>
                <w:rFonts w:asciiTheme="minorHAnsi" w:hAnsiTheme="minorHAnsi"/>
                <w:b/>
                <w:smallCaps/>
                <w:color w:val="auto"/>
                <w:sz w:val="28"/>
              </w:rPr>
              <w:t xml:space="preserve"> dans des </w:t>
            </w:r>
            <w:r>
              <w:rPr>
                <w:rFonts w:asciiTheme="minorHAnsi" w:hAnsiTheme="minorHAnsi"/>
                <w:b/>
                <w:smallCaps/>
                <w:color w:val="auto"/>
                <w:sz w:val="28"/>
              </w:rPr>
              <w:t>milieux d’accueil pour bébés et jeunes enfants</w:t>
            </w:r>
          </w:p>
          <w:p w14:paraId="0F23AEE4" w14:textId="6274D872" w:rsidR="00F847C9" w:rsidRPr="00FE7887" w:rsidRDefault="00F847C9" w:rsidP="00C15EFC">
            <w:pPr>
              <w:pStyle w:val="rechts"/>
              <w:ind w:left="29"/>
              <w:jc w:val="center"/>
              <w:rPr>
                <w:b/>
                <w:bCs/>
                <w:sz w:val="28"/>
                <w:szCs w:val="28"/>
              </w:rPr>
            </w:pPr>
          </w:p>
        </w:tc>
      </w:tr>
      <w:tr w:rsidR="006047E5" w:rsidRPr="00FE7887" w14:paraId="5CDF68C1" w14:textId="77777777" w:rsidTr="00E70CDF">
        <w:trPr>
          <w:trHeight w:hRule="exact" w:val="397"/>
        </w:trPr>
        <w:tc>
          <w:tcPr>
            <w:tcW w:w="142" w:type="dxa"/>
            <w:tcBorders>
              <w:top w:val="nil"/>
              <w:left w:val="nil"/>
              <w:bottom w:val="nil"/>
              <w:right w:val="nil"/>
            </w:tcBorders>
            <w:shd w:val="clear" w:color="auto" w:fill="auto"/>
          </w:tcPr>
          <w:p w14:paraId="7FA06292" w14:textId="77777777" w:rsidR="006047E5" w:rsidRPr="00FE7887" w:rsidRDefault="006047E5" w:rsidP="0037669D">
            <w:pPr>
              <w:pStyle w:val="leeg"/>
            </w:pPr>
          </w:p>
        </w:tc>
        <w:tc>
          <w:tcPr>
            <w:tcW w:w="9356" w:type="dxa"/>
            <w:gridSpan w:val="2"/>
            <w:tcBorders>
              <w:top w:val="nil"/>
              <w:left w:val="nil"/>
              <w:bottom w:val="nil"/>
              <w:right w:val="nil"/>
            </w:tcBorders>
            <w:shd w:val="clear" w:color="auto" w:fill="auto"/>
          </w:tcPr>
          <w:p w14:paraId="46F26A28" w14:textId="38FC0AC2" w:rsidR="006047E5" w:rsidRPr="00FE7887" w:rsidRDefault="006047E5" w:rsidP="0037669D">
            <w:pPr>
              <w:pStyle w:val="streepjes"/>
              <w:tabs>
                <w:tab w:val="left" w:pos="153"/>
              </w:tabs>
              <w:ind w:left="29"/>
              <w:jc w:val="left"/>
              <w:rPr>
                <w:color w:val="FFFFFF" w:themeColor="background1"/>
              </w:rPr>
            </w:pPr>
          </w:p>
        </w:tc>
      </w:tr>
      <w:tr w:rsidR="008C4B7F" w:rsidRPr="00FE7887" w14:paraId="20DD82AE" w14:textId="77777777" w:rsidTr="00E70CDF">
        <w:trPr>
          <w:trHeight w:val="340"/>
        </w:trPr>
        <w:tc>
          <w:tcPr>
            <w:tcW w:w="142" w:type="dxa"/>
            <w:tcBorders>
              <w:top w:val="nil"/>
              <w:left w:val="nil"/>
              <w:bottom w:val="nil"/>
              <w:right w:val="nil"/>
            </w:tcBorders>
            <w:shd w:val="clear" w:color="auto" w:fill="auto"/>
          </w:tcPr>
          <w:p w14:paraId="3A3EDD12" w14:textId="77777777" w:rsidR="008C4B7F" w:rsidRPr="00FE7887" w:rsidRDefault="008C4B7F" w:rsidP="004D213B">
            <w:pPr>
              <w:pStyle w:val="leeg"/>
            </w:pPr>
          </w:p>
        </w:tc>
        <w:tc>
          <w:tcPr>
            <w:tcW w:w="9356" w:type="dxa"/>
            <w:gridSpan w:val="2"/>
            <w:tcBorders>
              <w:top w:val="nil"/>
              <w:left w:val="nil"/>
              <w:bottom w:val="nil"/>
              <w:right w:val="nil"/>
            </w:tcBorders>
            <w:shd w:val="clear" w:color="auto" w:fill="auto"/>
          </w:tcPr>
          <w:p w14:paraId="18B3C86B" w14:textId="77777777" w:rsidR="00B70AB5" w:rsidRPr="00FE7887" w:rsidRDefault="00B70AB5" w:rsidP="00417A27">
            <w:pPr>
              <w:pStyle w:val="Vraagintern"/>
              <w:rPr>
                <w:rStyle w:val="Nadruk"/>
                <w:i/>
                <w:iCs w:val="0"/>
              </w:rPr>
            </w:pPr>
            <w:r>
              <w:rPr>
                <w:rStyle w:val="Nadruk"/>
                <w:i/>
              </w:rPr>
              <w:t>À quoi sert la reconnaissance ?</w:t>
            </w:r>
          </w:p>
          <w:p w14:paraId="441C7249" w14:textId="3FCAA4B2" w:rsidR="00B70AB5" w:rsidRPr="00FE7887" w:rsidRDefault="00E52E2E" w:rsidP="00417A27">
            <w:pPr>
              <w:pStyle w:val="Aanwijzing"/>
              <w:jc w:val="both"/>
            </w:pPr>
            <w:r>
              <w:t>L'Union européenne stipule que les ressortissants européens (et les personnes assimilées)</w:t>
            </w:r>
            <w:r w:rsidR="00274031" w:rsidRPr="00FE7887">
              <w:rPr>
                <w:rStyle w:val="Voetnootmarkering"/>
              </w:rPr>
              <w:footnoteReference w:id="2"/>
            </w:r>
            <w:r>
              <w:t xml:space="preserve"> qui ont obtenu une qualification professionnelle dans l'un des États membres et qui peuvent exercer la profession d'accompagnateur d’enfants/responsable dans leur pays d'origine avec cette qualification professionnelle, doivent également pouvoir le faire dans les autres États membres européens, sous certaines conditions. À cette fin, vous pouvez donc demander une reconnaissance de votre qualification professionnelle auprès de la Commission communautaire commune. Grâce à cette reconnaissance de votre qualification professionnelle étrangère basée sur la directive européenne 2005/36/CE, vous pouvez alors travailler dans un milieu d’accueil agréé par la Commission communautaire commune (il s’agit uniquement des milieux d’accueil de la Région bilingue de Bruxelles-Capitale qui ne peuvent pas être considérés comme une institution faisant exclusivement partie de la Communauté flamande ou française en raison de son organisation) en tant qu’accompagnateur d’enfants ou responsable de milieux d’accueil pour bébés et jeunes enfants.</w:t>
            </w:r>
          </w:p>
          <w:p w14:paraId="67E4771D" w14:textId="77777777" w:rsidR="00331FA1" w:rsidRPr="00FE7887" w:rsidRDefault="00331FA1" w:rsidP="00417A27">
            <w:pPr>
              <w:pStyle w:val="Aanwijzing"/>
              <w:jc w:val="both"/>
            </w:pPr>
          </w:p>
          <w:p w14:paraId="125923F4" w14:textId="77777777" w:rsidR="00D1170E" w:rsidRPr="00FE7887" w:rsidRDefault="00D1170E" w:rsidP="00417A27">
            <w:pPr>
              <w:pStyle w:val="Vraagintern"/>
              <w:rPr>
                <w:rStyle w:val="Nadruk"/>
                <w:i/>
                <w:iCs w:val="0"/>
              </w:rPr>
            </w:pPr>
            <w:r>
              <w:rPr>
                <w:rStyle w:val="Nadruk"/>
                <w:i/>
              </w:rPr>
              <w:t>Où pouvez-vous obtenir plus d'informations ?</w:t>
            </w:r>
          </w:p>
          <w:p w14:paraId="00C4FB6C" w14:textId="098BC7F2" w:rsidR="00D70472" w:rsidRPr="006B7C2A" w:rsidRDefault="00B504E3" w:rsidP="00417A27">
            <w:pPr>
              <w:pStyle w:val="Vraagintern"/>
              <w:jc w:val="both"/>
              <w:rPr>
                <w:b w:val="0"/>
                <w:i w:val="0"/>
                <w:iCs/>
                <w:color w:val="auto"/>
              </w:rPr>
            </w:pPr>
            <w:r>
              <w:rPr>
                <w:b w:val="0"/>
              </w:rPr>
              <w:t xml:space="preserve">Pour plus d'informations sur cette reconnaissance de la qualification professionnelle étrangère, vous pouvez consulter le </w:t>
            </w:r>
            <w:hyperlink r:id="rId14" w:history="1">
              <w:r w:rsidR="006737E6">
                <w:rPr>
                  <w:rStyle w:val="Hyperlink"/>
                  <w:b w:val="0"/>
                </w:rPr>
                <w:t>site web de Vivalis</w:t>
              </w:r>
            </w:hyperlink>
            <w:r>
              <w:rPr>
                <w:b w:val="0"/>
              </w:rPr>
              <w:t xml:space="preserve"> ou envoyer un e-mail à </w:t>
            </w:r>
            <w:hyperlink r:id="rId15" w:history="1">
              <w:r w:rsidR="006737E6" w:rsidRPr="00EC58A3">
                <w:rPr>
                  <w:rStyle w:val="Hyperlink"/>
                  <w:b w:val="0"/>
                </w:rPr>
                <w:t>proceduresjurid@vivalis.brussels</w:t>
              </w:r>
            </w:hyperlink>
            <w:r>
              <w:rPr>
                <w:b w:val="0"/>
              </w:rPr>
              <w:t xml:space="preserve">. Pour plus d’informations sur les structures d'accueil d’enfants, vous pouvez consulter le </w:t>
            </w:r>
            <w:hyperlink r:id="rId16" w:history="1">
              <w:r w:rsidR="006B7C2A">
                <w:rPr>
                  <w:rStyle w:val="Hyperlink"/>
                  <w:b w:val="0"/>
                </w:rPr>
                <w:t>site web d’Iriscare</w:t>
              </w:r>
            </w:hyperlink>
            <w:r w:rsidR="006B7C2A">
              <w:rPr>
                <w:rStyle w:val="Hyperlink"/>
                <w:b w:val="0"/>
                <w:i w:val="0"/>
                <w:iCs/>
                <w:color w:val="auto"/>
                <w:u w:val="none"/>
              </w:rPr>
              <w:t>.</w:t>
            </w:r>
          </w:p>
          <w:p w14:paraId="05D1C43D" w14:textId="77777777" w:rsidR="00331FA1" w:rsidRPr="00B1588F" w:rsidRDefault="00331FA1" w:rsidP="00417A27">
            <w:pPr>
              <w:pStyle w:val="Vraagintern"/>
              <w:jc w:val="both"/>
              <w:rPr>
                <w:rStyle w:val="Hyperlink"/>
                <w:b w:val="0"/>
                <w:color w:val="auto"/>
                <w:u w:val="none"/>
              </w:rPr>
            </w:pPr>
          </w:p>
          <w:p w14:paraId="1FEDFF0E" w14:textId="77777777" w:rsidR="00E35E8A" w:rsidRPr="00FE7887" w:rsidRDefault="00E35E8A" w:rsidP="00417A27">
            <w:pPr>
              <w:pStyle w:val="Vraagintern"/>
              <w:rPr>
                <w:rStyle w:val="Nadruk"/>
                <w:i/>
                <w:iCs w:val="0"/>
              </w:rPr>
            </w:pPr>
            <w:r>
              <w:rPr>
                <w:rStyle w:val="Nadruk"/>
                <w:i/>
              </w:rPr>
              <w:t>À qui envoyer votre demande ?</w:t>
            </w:r>
          </w:p>
          <w:p w14:paraId="085E84FF" w14:textId="1A918FCC" w:rsidR="00D70472" w:rsidRPr="00FE7887" w:rsidRDefault="00E35E8A" w:rsidP="00417A27">
            <w:pPr>
              <w:jc w:val="both"/>
              <w:rPr>
                <w:i/>
              </w:rPr>
            </w:pPr>
            <w:r>
              <w:rPr>
                <w:i/>
              </w:rPr>
              <w:t xml:space="preserve">Vous pouvez soumettre votre demande à la Commission communautaire commune par courrier (adressé au service Procédures et appui juridique) ou par e-mail à l'adresse suivante </w:t>
            </w:r>
            <w:hyperlink r:id="rId17" w:history="1">
              <w:r w:rsidR="006737E6" w:rsidRPr="00EC58A3">
                <w:rPr>
                  <w:rStyle w:val="Hyperlink"/>
                  <w:i/>
                </w:rPr>
                <w:t>proceduresjurid@vivalis.brussels</w:t>
              </w:r>
            </w:hyperlink>
            <w:r>
              <w:rPr>
                <w:i/>
              </w:rPr>
              <w:t>.</w:t>
            </w:r>
          </w:p>
          <w:p w14:paraId="076468C0" w14:textId="77777777" w:rsidR="00331FA1" w:rsidRPr="00FE7887" w:rsidRDefault="00331FA1" w:rsidP="00417A27">
            <w:pPr>
              <w:jc w:val="both"/>
              <w:rPr>
                <w:i/>
              </w:rPr>
            </w:pPr>
          </w:p>
          <w:p w14:paraId="55C5CCA4" w14:textId="5E33EF66" w:rsidR="00331FA1" w:rsidRPr="00FE7887" w:rsidRDefault="006C0D07" w:rsidP="00417A27">
            <w:pPr>
              <w:rPr>
                <w:i/>
              </w:rPr>
            </w:pPr>
            <w:r>
              <w:rPr>
                <w:b/>
                <w:i/>
              </w:rPr>
              <w:t>Veuillez noter que </w:t>
            </w:r>
            <w:r>
              <w:rPr>
                <w:i/>
              </w:rPr>
              <w:t>:</w:t>
            </w:r>
          </w:p>
          <w:p w14:paraId="612AFDD0" w14:textId="622923E3" w:rsidR="008719F6" w:rsidRPr="00FE7887" w:rsidRDefault="008C15CD" w:rsidP="00417A27">
            <w:pPr>
              <w:pStyle w:val="Lijstalinea"/>
              <w:numPr>
                <w:ilvl w:val="0"/>
                <w:numId w:val="19"/>
              </w:numPr>
              <w:contextualSpacing w:val="0"/>
              <w:jc w:val="both"/>
              <w:rPr>
                <w:i/>
              </w:rPr>
            </w:pPr>
            <w:r>
              <w:rPr>
                <w:i/>
                <w:iCs/>
              </w:rPr>
              <w:t xml:space="preserve">Ceci ne s'applique PAS </w:t>
            </w:r>
            <w:r w:rsidR="008719F6">
              <w:rPr>
                <w:i/>
                <w:iCs/>
              </w:rPr>
              <w:t>aux personnes de nationalité belge et possédant un titre de qualification belge : c’est la réglementation de la Commission communautaire commune qui leur est applicable</w:t>
            </w:r>
            <w:r w:rsidR="00274031" w:rsidRPr="00FE7887">
              <w:rPr>
                <w:rStyle w:val="Voetnootmarkering"/>
                <w:i/>
              </w:rPr>
              <w:footnoteReference w:id="3"/>
            </w:r>
            <w:r>
              <w:rPr>
                <w:i/>
                <w:iCs/>
              </w:rPr>
              <w:t>.</w:t>
            </w:r>
          </w:p>
          <w:p w14:paraId="4958019F" w14:textId="77777777" w:rsidR="00916CDE" w:rsidRPr="00FE7887" w:rsidRDefault="00916CDE" w:rsidP="00417A27">
            <w:pPr>
              <w:pStyle w:val="Lijstalinea"/>
              <w:numPr>
                <w:ilvl w:val="0"/>
                <w:numId w:val="19"/>
              </w:numPr>
              <w:contextualSpacing w:val="0"/>
              <w:jc w:val="both"/>
              <w:rPr>
                <w:i/>
              </w:rPr>
            </w:pPr>
            <w:r>
              <w:rPr>
                <w:i/>
              </w:rPr>
              <w:t>L'évaluation est faite par le NARIC pour :</w:t>
            </w:r>
          </w:p>
          <w:p w14:paraId="504305E1" w14:textId="007E28C2" w:rsidR="008719F6" w:rsidRPr="00FE7887" w:rsidRDefault="00E52E2E" w:rsidP="00417A27">
            <w:pPr>
              <w:pStyle w:val="Lijstalinea"/>
              <w:numPr>
                <w:ilvl w:val="1"/>
                <w:numId w:val="20"/>
              </w:numPr>
              <w:contextualSpacing w:val="0"/>
              <w:jc w:val="both"/>
              <w:rPr>
                <w:i/>
              </w:rPr>
            </w:pPr>
            <w:r>
              <w:rPr>
                <w:i/>
              </w:rPr>
              <w:t>les personnes titulaires d'un titre de qualification étranger qui souhaitent travailler dans l'accueil extrascolaire</w:t>
            </w:r>
            <w:r w:rsidR="008C15CD">
              <w:rPr>
                <w:i/>
              </w:rPr>
              <w:t> ;</w:t>
            </w:r>
          </w:p>
          <w:p w14:paraId="36456FC4" w14:textId="0F3FDCC5" w:rsidR="008719F6" w:rsidRPr="00FE7887" w:rsidRDefault="00E52E2E" w:rsidP="00417A27">
            <w:pPr>
              <w:pStyle w:val="Lijstalinea"/>
              <w:numPr>
                <w:ilvl w:val="1"/>
                <w:numId w:val="20"/>
              </w:numPr>
              <w:contextualSpacing w:val="0"/>
              <w:jc w:val="both"/>
              <w:rPr>
                <w:i/>
              </w:rPr>
            </w:pPr>
            <w:r>
              <w:rPr>
                <w:i/>
              </w:rPr>
              <w:t>les demandes qui ne relèvent pas du champ d'application de la directive européenne (par exemple, les non-Européens, les Européens ayant une qualification professionnelle non européenne...)</w:t>
            </w:r>
          </w:p>
        </w:tc>
      </w:tr>
      <w:tr w:rsidR="0048718E" w:rsidRPr="00FE7887" w14:paraId="0EFEEC2E" w14:textId="77777777" w:rsidTr="00E70CDF">
        <w:trPr>
          <w:trHeight w:hRule="exact" w:val="340"/>
        </w:trPr>
        <w:tc>
          <w:tcPr>
            <w:tcW w:w="9498" w:type="dxa"/>
            <w:gridSpan w:val="3"/>
            <w:tcBorders>
              <w:top w:val="nil"/>
              <w:left w:val="nil"/>
              <w:bottom w:val="nil"/>
              <w:right w:val="nil"/>
            </w:tcBorders>
            <w:shd w:val="clear" w:color="auto" w:fill="auto"/>
          </w:tcPr>
          <w:p w14:paraId="6CEB03D5" w14:textId="5571DF1F" w:rsidR="0048718E" w:rsidRPr="00FE7887" w:rsidRDefault="0048718E" w:rsidP="0037669D">
            <w:pPr>
              <w:pStyle w:val="leeg"/>
            </w:pPr>
          </w:p>
        </w:tc>
      </w:tr>
      <w:tr w:rsidR="0048718E" w:rsidRPr="00FE7887" w14:paraId="1DDA03E3" w14:textId="77777777" w:rsidTr="00E70CDF">
        <w:trPr>
          <w:trHeight w:hRule="exact" w:val="397"/>
        </w:trPr>
        <w:tc>
          <w:tcPr>
            <w:tcW w:w="142" w:type="dxa"/>
            <w:tcBorders>
              <w:top w:val="nil"/>
              <w:left w:val="nil"/>
              <w:bottom w:val="nil"/>
              <w:right w:val="nil"/>
            </w:tcBorders>
          </w:tcPr>
          <w:p w14:paraId="64B76678" w14:textId="77777777" w:rsidR="0048718E" w:rsidRPr="00FE7887" w:rsidRDefault="0048718E" w:rsidP="0037669D">
            <w:pPr>
              <w:pStyle w:val="leeg"/>
            </w:pPr>
          </w:p>
        </w:tc>
        <w:tc>
          <w:tcPr>
            <w:tcW w:w="9356" w:type="dxa"/>
            <w:gridSpan w:val="2"/>
            <w:tcBorders>
              <w:top w:val="nil"/>
              <w:left w:val="nil"/>
              <w:bottom w:val="nil"/>
              <w:right w:val="nil"/>
            </w:tcBorders>
            <w:shd w:val="solid" w:color="7F7F7F" w:themeColor="text1" w:themeTint="80" w:fill="auto"/>
          </w:tcPr>
          <w:p w14:paraId="6AE2E78D" w14:textId="77777777" w:rsidR="0048718E" w:rsidRPr="00FE7887" w:rsidRDefault="0048718E" w:rsidP="0037669D">
            <w:pPr>
              <w:pStyle w:val="Kop1"/>
              <w:spacing w:before="0"/>
              <w:ind w:left="29"/>
              <w:rPr>
                <w:rFonts w:cs="Calibri"/>
              </w:rPr>
            </w:pPr>
            <w:r>
              <w:t>Données d’identification du demandeur</w:t>
            </w:r>
          </w:p>
        </w:tc>
      </w:tr>
      <w:tr w:rsidR="0048718E" w:rsidRPr="00FE7887" w14:paraId="0C2F7FCB" w14:textId="77777777" w:rsidTr="00E70CDF">
        <w:trPr>
          <w:trHeight w:hRule="exact" w:val="113"/>
        </w:trPr>
        <w:tc>
          <w:tcPr>
            <w:tcW w:w="9498" w:type="dxa"/>
            <w:gridSpan w:val="3"/>
            <w:tcBorders>
              <w:top w:val="nil"/>
              <w:left w:val="nil"/>
              <w:bottom w:val="nil"/>
              <w:right w:val="nil"/>
            </w:tcBorders>
            <w:shd w:val="clear" w:color="auto" w:fill="auto"/>
          </w:tcPr>
          <w:p w14:paraId="4FD3D216" w14:textId="77777777" w:rsidR="0048718E" w:rsidRPr="00FE7887" w:rsidRDefault="0048718E" w:rsidP="0037669D">
            <w:pPr>
              <w:pStyle w:val="leeg"/>
            </w:pPr>
          </w:p>
        </w:tc>
      </w:tr>
      <w:tr w:rsidR="0048718E" w:rsidRPr="00FE7887" w14:paraId="09868DF4" w14:textId="77777777" w:rsidTr="00E70CDF">
        <w:trPr>
          <w:trHeight w:val="340"/>
        </w:trPr>
        <w:tc>
          <w:tcPr>
            <w:tcW w:w="142" w:type="dxa"/>
            <w:tcBorders>
              <w:top w:val="nil"/>
              <w:left w:val="nil"/>
              <w:bottom w:val="nil"/>
              <w:right w:val="nil"/>
            </w:tcBorders>
            <w:shd w:val="clear" w:color="auto" w:fill="auto"/>
          </w:tcPr>
          <w:p w14:paraId="15465482" w14:textId="77777777" w:rsidR="0048718E" w:rsidRPr="00FE7887" w:rsidRDefault="0048718E" w:rsidP="0037669D">
            <w:pPr>
              <w:pStyle w:val="nummersvragen"/>
              <w:framePr w:hSpace="0" w:wrap="auto" w:vAnchor="margin" w:xAlign="left" w:yAlign="inline"/>
              <w:suppressOverlap w:val="0"/>
              <w:rPr>
                <w:rStyle w:val="Zwaar"/>
                <w:b/>
              </w:rPr>
            </w:pPr>
            <w:r>
              <w:rPr>
                <w:rStyle w:val="Zwaar"/>
                <w:b/>
              </w:rPr>
              <w:t>1</w:t>
            </w:r>
          </w:p>
        </w:tc>
        <w:tc>
          <w:tcPr>
            <w:tcW w:w="9356" w:type="dxa"/>
            <w:gridSpan w:val="2"/>
            <w:tcBorders>
              <w:top w:val="nil"/>
              <w:left w:val="nil"/>
              <w:bottom w:val="nil"/>
              <w:right w:val="nil"/>
            </w:tcBorders>
            <w:shd w:val="clear" w:color="auto" w:fill="auto"/>
          </w:tcPr>
          <w:p w14:paraId="4624B6D3" w14:textId="77777777" w:rsidR="0048718E" w:rsidRPr="00FE7887" w:rsidRDefault="0048718E" w:rsidP="0048718E">
            <w:pPr>
              <w:ind w:left="29"/>
              <w:rPr>
                <w:rStyle w:val="Zwaar"/>
              </w:rPr>
            </w:pPr>
            <w:r>
              <w:rPr>
                <w:rStyle w:val="Zwaar"/>
              </w:rPr>
              <w:t>Veuillez compléter vos données personnelles ci-dessous.</w:t>
            </w:r>
          </w:p>
        </w:tc>
      </w:tr>
      <w:tr w:rsidR="0048718E" w:rsidRPr="00FE7887" w14:paraId="78E1F57F" w14:textId="77777777" w:rsidTr="00E70CDF">
        <w:trPr>
          <w:trHeight w:val="340"/>
        </w:trPr>
        <w:tc>
          <w:tcPr>
            <w:tcW w:w="142" w:type="dxa"/>
            <w:tcBorders>
              <w:top w:val="nil"/>
              <w:left w:val="nil"/>
              <w:bottom w:val="nil"/>
              <w:right w:val="nil"/>
            </w:tcBorders>
            <w:shd w:val="clear" w:color="auto" w:fill="auto"/>
          </w:tcPr>
          <w:p w14:paraId="0A008031"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50429444" w14:textId="228F8BBC" w:rsidR="0048718E" w:rsidRPr="00FE7887" w:rsidRDefault="00417A27" w:rsidP="00FC311E">
            <w:pPr>
              <w:jc w:val="right"/>
            </w:pPr>
            <w:r>
              <w:t>Nom</w:t>
            </w:r>
          </w:p>
        </w:tc>
        <w:tc>
          <w:tcPr>
            <w:tcW w:w="6719" w:type="dxa"/>
            <w:tcBorders>
              <w:top w:val="nil"/>
              <w:left w:val="nil"/>
              <w:bottom w:val="dotted" w:sz="6" w:space="0" w:color="auto"/>
              <w:right w:val="nil"/>
            </w:tcBorders>
            <w:shd w:val="clear" w:color="auto" w:fill="auto"/>
          </w:tcPr>
          <w:p w14:paraId="253EE4F3"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FC311E" w:rsidRPr="00FE7887" w14:paraId="351964B7" w14:textId="77777777" w:rsidTr="00E70CDF">
        <w:trPr>
          <w:trHeight w:val="340"/>
        </w:trPr>
        <w:tc>
          <w:tcPr>
            <w:tcW w:w="142" w:type="dxa"/>
            <w:tcBorders>
              <w:top w:val="nil"/>
              <w:left w:val="nil"/>
              <w:bottom w:val="nil"/>
              <w:right w:val="nil"/>
            </w:tcBorders>
            <w:shd w:val="clear" w:color="auto" w:fill="auto"/>
          </w:tcPr>
          <w:p w14:paraId="0F940452" w14:textId="77777777" w:rsidR="00FC311E" w:rsidRPr="00FE7887" w:rsidRDefault="00FC311E" w:rsidP="0037669D">
            <w:pPr>
              <w:pStyle w:val="leeg"/>
            </w:pPr>
          </w:p>
        </w:tc>
        <w:tc>
          <w:tcPr>
            <w:tcW w:w="2637" w:type="dxa"/>
            <w:tcBorders>
              <w:top w:val="nil"/>
              <w:left w:val="nil"/>
              <w:bottom w:val="nil"/>
              <w:right w:val="nil"/>
            </w:tcBorders>
            <w:shd w:val="clear" w:color="auto" w:fill="auto"/>
          </w:tcPr>
          <w:p w14:paraId="3C7688F1" w14:textId="5F395804" w:rsidR="00FC311E" w:rsidRPr="00FE7887" w:rsidRDefault="00417A27" w:rsidP="0037669D">
            <w:pPr>
              <w:jc w:val="right"/>
            </w:pPr>
            <w:r>
              <w:t>Prénom</w:t>
            </w:r>
          </w:p>
        </w:tc>
        <w:tc>
          <w:tcPr>
            <w:tcW w:w="6719" w:type="dxa"/>
            <w:tcBorders>
              <w:top w:val="nil"/>
              <w:left w:val="nil"/>
              <w:bottom w:val="dotted" w:sz="6" w:space="0" w:color="auto"/>
              <w:right w:val="nil"/>
            </w:tcBorders>
            <w:shd w:val="clear" w:color="auto" w:fill="auto"/>
          </w:tcPr>
          <w:p w14:paraId="2A706682" w14:textId="77777777" w:rsidR="00FC311E" w:rsidRPr="00FE7887" w:rsidRDefault="00FC311E"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455C88D8" w14:textId="77777777" w:rsidTr="00E70CDF">
        <w:trPr>
          <w:trHeight w:val="340"/>
        </w:trPr>
        <w:tc>
          <w:tcPr>
            <w:tcW w:w="142" w:type="dxa"/>
            <w:tcBorders>
              <w:top w:val="nil"/>
              <w:left w:val="nil"/>
              <w:bottom w:val="nil"/>
              <w:right w:val="nil"/>
            </w:tcBorders>
            <w:shd w:val="clear" w:color="auto" w:fill="auto"/>
          </w:tcPr>
          <w:p w14:paraId="2A399201"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7DA2FBD0" w14:textId="349439AC" w:rsidR="00527041" w:rsidRPr="00FE7887" w:rsidRDefault="00417A27" w:rsidP="0037669D">
            <w:pPr>
              <w:jc w:val="right"/>
            </w:pPr>
            <w:r>
              <w:t>Lieu et pays de naissance</w:t>
            </w:r>
          </w:p>
        </w:tc>
        <w:tc>
          <w:tcPr>
            <w:tcW w:w="6719" w:type="dxa"/>
            <w:tcBorders>
              <w:top w:val="nil"/>
              <w:left w:val="nil"/>
              <w:bottom w:val="dotted" w:sz="6" w:space="0" w:color="auto"/>
              <w:right w:val="nil"/>
            </w:tcBorders>
            <w:shd w:val="clear" w:color="auto" w:fill="auto"/>
          </w:tcPr>
          <w:p w14:paraId="70A35764"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670B28AE" w14:textId="77777777" w:rsidTr="00E70CDF">
        <w:trPr>
          <w:trHeight w:val="340"/>
        </w:trPr>
        <w:tc>
          <w:tcPr>
            <w:tcW w:w="142" w:type="dxa"/>
            <w:tcBorders>
              <w:top w:val="nil"/>
              <w:left w:val="nil"/>
              <w:bottom w:val="nil"/>
              <w:right w:val="nil"/>
            </w:tcBorders>
            <w:shd w:val="clear" w:color="auto" w:fill="auto"/>
          </w:tcPr>
          <w:p w14:paraId="09FAA781"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6FF8BBF4" w14:textId="6EFB7DFB" w:rsidR="00527041" w:rsidRPr="00FE7887" w:rsidRDefault="00417A27" w:rsidP="00527041">
            <w:pPr>
              <w:jc w:val="right"/>
            </w:pPr>
            <w:r>
              <w:t>Date de naissance</w:t>
            </w:r>
          </w:p>
        </w:tc>
        <w:tc>
          <w:tcPr>
            <w:tcW w:w="6719" w:type="dxa"/>
            <w:tcBorders>
              <w:top w:val="nil"/>
              <w:left w:val="nil"/>
              <w:bottom w:val="dotted" w:sz="6" w:space="0" w:color="auto"/>
              <w:right w:val="nil"/>
            </w:tcBorders>
            <w:shd w:val="clear" w:color="auto" w:fill="auto"/>
          </w:tcPr>
          <w:p w14:paraId="344F7368"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7DF964DF" w14:textId="77777777" w:rsidTr="00E70CDF">
        <w:trPr>
          <w:trHeight w:val="340"/>
        </w:trPr>
        <w:tc>
          <w:tcPr>
            <w:tcW w:w="142" w:type="dxa"/>
            <w:tcBorders>
              <w:top w:val="nil"/>
              <w:left w:val="nil"/>
              <w:bottom w:val="nil"/>
              <w:right w:val="nil"/>
            </w:tcBorders>
            <w:shd w:val="clear" w:color="auto" w:fill="auto"/>
          </w:tcPr>
          <w:p w14:paraId="32249B7D"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416DE30D" w14:textId="0EEFF3B8" w:rsidR="00527041" w:rsidRPr="00FE7887" w:rsidRDefault="00417A27" w:rsidP="0037669D">
            <w:pPr>
              <w:jc w:val="right"/>
            </w:pPr>
            <w:r>
              <w:t>Nationalité</w:t>
            </w:r>
          </w:p>
        </w:tc>
        <w:tc>
          <w:tcPr>
            <w:tcW w:w="6719" w:type="dxa"/>
            <w:tcBorders>
              <w:top w:val="nil"/>
              <w:left w:val="nil"/>
              <w:bottom w:val="dotted" w:sz="6" w:space="0" w:color="auto"/>
              <w:right w:val="nil"/>
            </w:tcBorders>
            <w:shd w:val="clear" w:color="auto" w:fill="auto"/>
          </w:tcPr>
          <w:p w14:paraId="2FAC3EFE"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3CF6502D" w14:textId="77777777" w:rsidTr="00E70CDF">
        <w:trPr>
          <w:trHeight w:val="340"/>
        </w:trPr>
        <w:tc>
          <w:tcPr>
            <w:tcW w:w="142" w:type="dxa"/>
            <w:tcBorders>
              <w:top w:val="nil"/>
              <w:left w:val="nil"/>
              <w:bottom w:val="nil"/>
              <w:right w:val="nil"/>
            </w:tcBorders>
            <w:shd w:val="clear" w:color="auto" w:fill="auto"/>
          </w:tcPr>
          <w:p w14:paraId="639FAD9B"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7FD3F10A" w14:textId="27AA4A86" w:rsidR="0048718E" w:rsidRPr="00FE7887" w:rsidRDefault="00417A27" w:rsidP="0037669D">
            <w:pPr>
              <w:jc w:val="right"/>
            </w:pPr>
            <w:r>
              <w:t>Rue et numéro</w:t>
            </w:r>
          </w:p>
        </w:tc>
        <w:tc>
          <w:tcPr>
            <w:tcW w:w="6719" w:type="dxa"/>
            <w:tcBorders>
              <w:top w:val="dotted" w:sz="6" w:space="0" w:color="auto"/>
              <w:left w:val="nil"/>
              <w:bottom w:val="dotted" w:sz="6" w:space="0" w:color="auto"/>
              <w:right w:val="nil"/>
            </w:tcBorders>
            <w:shd w:val="clear" w:color="auto" w:fill="auto"/>
          </w:tcPr>
          <w:p w14:paraId="00D315C1"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0"/>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4A8010FF" w14:textId="77777777" w:rsidTr="00E70CDF">
        <w:trPr>
          <w:trHeight w:val="340"/>
        </w:trPr>
        <w:tc>
          <w:tcPr>
            <w:tcW w:w="142" w:type="dxa"/>
            <w:tcBorders>
              <w:top w:val="nil"/>
              <w:left w:val="nil"/>
              <w:bottom w:val="nil"/>
              <w:right w:val="nil"/>
            </w:tcBorders>
            <w:shd w:val="clear" w:color="auto" w:fill="auto"/>
          </w:tcPr>
          <w:p w14:paraId="506E97A1"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3DBBD328" w14:textId="69C1D284" w:rsidR="0048718E" w:rsidRPr="00FE7887" w:rsidRDefault="00417A27" w:rsidP="0037669D">
            <w:pPr>
              <w:jc w:val="right"/>
            </w:pPr>
            <w:r>
              <w:t>Code postal et commune</w:t>
            </w:r>
          </w:p>
        </w:tc>
        <w:tc>
          <w:tcPr>
            <w:tcW w:w="6719" w:type="dxa"/>
            <w:tcBorders>
              <w:top w:val="dotted" w:sz="6" w:space="0" w:color="auto"/>
              <w:left w:val="nil"/>
              <w:bottom w:val="dotted" w:sz="6" w:space="0" w:color="auto"/>
              <w:right w:val="nil"/>
            </w:tcBorders>
            <w:shd w:val="clear" w:color="auto" w:fill="auto"/>
          </w:tcPr>
          <w:p w14:paraId="69A06CF0"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1"/>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23C958F9" w14:textId="77777777" w:rsidTr="00E70CDF">
        <w:trPr>
          <w:trHeight w:val="340"/>
        </w:trPr>
        <w:tc>
          <w:tcPr>
            <w:tcW w:w="142" w:type="dxa"/>
            <w:tcBorders>
              <w:top w:val="nil"/>
              <w:left w:val="nil"/>
              <w:bottom w:val="nil"/>
              <w:right w:val="nil"/>
            </w:tcBorders>
            <w:shd w:val="clear" w:color="auto" w:fill="auto"/>
          </w:tcPr>
          <w:p w14:paraId="2E18F05D"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0DC9DE94" w14:textId="20FD9010" w:rsidR="0048718E" w:rsidRPr="00FE7887" w:rsidRDefault="00417A27" w:rsidP="0037669D">
            <w:pPr>
              <w:jc w:val="right"/>
            </w:pPr>
            <w:r>
              <w:t>Numéro de téléphone</w:t>
            </w:r>
          </w:p>
        </w:tc>
        <w:tc>
          <w:tcPr>
            <w:tcW w:w="6719" w:type="dxa"/>
            <w:tcBorders>
              <w:top w:val="dotted" w:sz="6" w:space="0" w:color="auto"/>
              <w:left w:val="nil"/>
              <w:bottom w:val="dotted" w:sz="6" w:space="0" w:color="auto"/>
              <w:right w:val="nil"/>
            </w:tcBorders>
            <w:shd w:val="clear" w:color="auto" w:fill="auto"/>
          </w:tcPr>
          <w:p w14:paraId="146C8F7D"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2"/>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3F4130DA" w14:textId="77777777" w:rsidTr="00E70CDF">
        <w:trPr>
          <w:trHeight w:val="340"/>
        </w:trPr>
        <w:tc>
          <w:tcPr>
            <w:tcW w:w="142" w:type="dxa"/>
            <w:tcBorders>
              <w:top w:val="nil"/>
              <w:left w:val="nil"/>
              <w:bottom w:val="nil"/>
              <w:right w:val="nil"/>
            </w:tcBorders>
            <w:shd w:val="clear" w:color="auto" w:fill="auto"/>
          </w:tcPr>
          <w:p w14:paraId="7E670286"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50D8C61D" w14:textId="3881E41D" w:rsidR="0048718E" w:rsidRPr="00FE7887" w:rsidRDefault="00417A27" w:rsidP="0037669D">
            <w:pPr>
              <w:jc w:val="right"/>
            </w:pPr>
            <w:r>
              <w:t>Adresse e-mail</w:t>
            </w:r>
          </w:p>
        </w:tc>
        <w:tc>
          <w:tcPr>
            <w:tcW w:w="6719" w:type="dxa"/>
            <w:tcBorders>
              <w:top w:val="dotted" w:sz="6" w:space="0" w:color="auto"/>
              <w:left w:val="nil"/>
              <w:bottom w:val="dotted" w:sz="6" w:space="0" w:color="auto"/>
              <w:right w:val="nil"/>
            </w:tcBorders>
            <w:shd w:val="clear" w:color="auto" w:fill="auto"/>
          </w:tcPr>
          <w:p w14:paraId="2735350E"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3"/>
                  <w:enabled/>
                  <w:calcOnExit w:val="0"/>
                  <w:textInput/>
                </w:ffData>
              </w:fldChar>
            </w:r>
            <w:r w:rsidRPr="00FE7887">
              <w:instrText xml:space="preserve"> FORMTEXT </w:instrText>
            </w:r>
            <w:r w:rsidRPr="00FE7887">
              <w:fldChar w:fldCharType="separate"/>
            </w:r>
            <w:r>
              <w:t>     </w:t>
            </w:r>
            <w:r w:rsidRPr="00FE7887">
              <w:fldChar w:fldCharType="end"/>
            </w:r>
          </w:p>
        </w:tc>
      </w:tr>
    </w:tbl>
    <w:p w14:paraId="42FC0212" w14:textId="77777777" w:rsidR="008719F6" w:rsidRPr="00FE7887" w:rsidRDefault="008719F6"/>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4"/>
        <w:gridCol w:w="567"/>
        <w:gridCol w:w="425"/>
        <w:gridCol w:w="709"/>
        <w:gridCol w:w="425"/>
        <w:gridCol w:w="567"/>
        <w:gridCol w:w="709"/>
        <w:gridCol w:w="3063"/>
      </w:tblGrid>
      <w:tr w:rsidR="0048718E" w:rsidRPr="00FE7887" w14:paraId="1CD1900F" w14:textId="77777777" w:rsidTr="00E70CDF">
        <w:trPr>
          <w:trHeight w:hRule="exact" w:val="397"/>
        </w:trPr>
        <w:tc>
          <w:tcPr>
            <w:tcW w:w="396" w:type="dxa"/>
            <w:tcBorders>
              <w:top w:val="nil"/>
              <w:left w:val="nil"/>
              <w:bottom w:val="nil"/>
              <w:right w:val="nil"/>
            </w:tcBorders>
          </w:tcPr>
          <w:p w14:paraId="58E85570" w14:textId="77777777" w:rsidR="0048718E" w:rsidRPr="00FE7887" w:rsidRDefault="0048718E" w:rsidP="0037669D">
            <w:pPr>
              <w:pStyle w:val="leeg"/>
            </w:pPr>
          </w:p>
        </w:tc>
        <w:tc>
          <w:tcPr>
            <w:tcW w:w="9102" w:type="dxa"/>
            <w:gridSpan w:val="9"/>
            <w:tcBorders>
              <w:top w:val="nil"/>
              <w:left w:val="nil"/>
              <w:bottom w:val="nil"/>
              <w:right w:val="nil"/>
            </w:tcBorders>
            <w:shd w:val="solid" w:color="7F7F7F" w:themeColor="text1" w:themeTint="80" w:fill="auto"/>
          </w:tcPr>
          <w:p w14:paraId="64228EEA" w14:textId="77777777" w:rsidR="0048718E" w:rsidRPr="00FE7887" w:rsidRDefault="007C1F68" w:rsidP="0055768D">
            <w:pPr>
              <w:pStyle w:val="Kop1"/>
              <w:spacing w:before="0"/>
              <w:ind w:left="29"/>
              <w:rPr>
                <w:rFonts w:cs="Calibri"/>
              </w:rPr>
            </w:pPr>
            <w:r>
              <w:t>Profession</w:t>
            </w:r>
          </w:p>
        </w:tc>
      </w:tr>
      <w:tr w:rsidR="0055768D" w:rsidRPr="00FE7887" w14:paraId="732FE40E" w14:textId="77777777" w:rsidTr="00E70CDF">
        <w:trPr>
          <w:trHeight w:hRule="exact" w:val="113"/>
        </w:trPr>
        <w:tc>
          <w:tcPr>
            <w:tcW w:w="9498" w:type="dxa"/>
            <w:gridSpan w:val="10"/>
            <w:tcBorders>
              <w:top w:val="nil"/>
              <w:left w:val="nil"/>
              <w:bottom w:val="nil"/>
              <w:right w:val="nil"/>
            </w:tcBorders>
            <w:shd w:val="clear" w:color="auto" w:fill="auto"/>
          </w:tcPr>
          <w:p w14:paraId="2E905C41" w14:textId="77777777" w:rsidR="0055768D" w:rsidRPr="00FE7887" w:rsidRDefault="0055768D" w:rsidP="0037669D">
            <w:pPr>
              <w:pStyle w:val="nummersvragen"/>
              <w:framePr w:hSpace="0" w:wrap="auto" w:vAnchor="margin" w:xAlign="left" w:yAlign="inline"/>
              <w:suppressOverlap w:val="0"/>
              <w:jc w:val="left"/>
              <w:rPr>
                <w:b w:val="0"/>
                <w:color w:val="FFFFFF"/>
              </w:rPr>
            </w:pPr>
          </w:p>
        </w:tc>
      </w:tr>
      <w:tr w:rsidR="0055768D" w:rsidRPr="00FE7887" w14:paraId="7B8787C6" w14:textId="77777777" w:rsidTr="00E70CDF">
        <w:trPr>
          <w:trHeight w:val="340"/>
        </w:trPr>
        <w:tc>
          <w:tcPr>
            <w:tcW w:w="396" w:type="dxa"/>
            <w:tcBorders>
              <w:top w:val="nil"/>
              <w:left w:val="nil"/>
              <w:bottom w:val="nil"/>
              <w:right w:val="nil"/>
            </w:tcBorders>
            <w:shd w:val="clear" w:color="auto" w:fill="auto"/>
          </w:tcPr>
          <w:p w14:paraId="0F4CE101" w14:textId="77777777" w:rsidR="0055768D" w:rsidRPr="00FE7887" w:rsidRDefault="000E4C42" w:rsidP="0037669D">
            <w:pPr>
              <w:pStyle w:val="nummersvragen"/>
              <w:framePr w:hSpace="0" w:wrap="auto" w:vAnchor="margin" w:xAlign="left" w:yAlign="inline"/>
              <w:suppressOverlap w:val="0"/>
            </w:pPr>
            <w:r>
              <w:t>2</w:t>
            </w:r>
          </w:p>
        </w:tc>
        <w:tc>
          <w:tcPr>
            <w:tcW w:w="9102" w:type="dxa"/>
            <w:gridSpan w:val="9"/>
            <w:tcBorders>
              <w:top w:val="nil"/>
              <w:left w:val="nil"/>
              <w:bottom w:val="nil"/>
              <w:right w:val="nil"/>
            </w:tcBorders>
            <w:shd w:val="clear" w:color="auto" w:fill="auto"/>
          </w:tcPr>
          <w:p w14:paraId="136096D8" w14:textId="77777777" w:rsidR="0055768D" w:rsidRPr="00FE7887" w:rsidRDefault="007C1F68" w:rsidP="007C1F68">
            <w:pPr>
              <w:pStyle w:val="Vraag"/>
              <w:rPr>
                <w:rStyle w:val="Zwaar"/>
                <w:b/>
                <w:bCs w:val="0"/>
              </w:rPr>
            </w:pPr>
            <w:r>
              <w:t>Pour quelle profession demandez-vous la reconnaissance d'une qualification professionnelle ?</w:t>
            </w:r>
          </w:p>
        </w:tc>
      </w:tr>
      <w:tr w:rsidR="0055768D" w:rsidRPr="00FE7887" w14:paraId="47F5E7F0" w14:textId="77777777" w:rsidTr="00E70CDF">
        <w:trPr>
          <w:trHeight w:val="340"/>
        </w:trPr>
        <w:tc>
          <w:tcPr>
            <w:tcW w:w="396" w:type="dxa"/>
            <w:tcBorders>
              <w:top w:val="nil"/>
              <w:left w:val="nil"/>
              <w:bottom w:val="nil"/>
              <w:right w:val="nil"/>
            </w:tcBorders>
            <w:shd w:val="clear" w:color="auto" w:fill="auto"/>
          </w:tcPr>
          <w:p w14:paraId="1970B6AF" w14:textId="77777777" w:rsidR="0055768D" w:rsidRPr="00FE7887" w:rsidRDefault="0055768D" w:rsidP="0037669D">
            <w:pPr>
              <w:pStyle w:val="leeg"/>
            </w:pPr>
          </w:p>
        </w:tc>
        <w:tc>
          <w:tcPr>
            <w:tcW w:w="283" w:type="dxa"/>
            <w:tcBorders>
              <w:top w:val="nil"/>
              <w:left w:val="nil"/>
              <w:bottom w:val="nil"/>
              <w:right w:val="nil"/>
            </w:tcBorders>
            <w:shd w:val="clear" w:color="auto" w:fill="auto"/>
          </w:tcPr>
          <w:p w14:paraId="141D25E1" w14:textId="77777777" w:rsidR="0055768D" w:rsidRPr="00FE7887" w:rsidRDefault="0055768D" w:rsidP="0037669D">
            <w:pPr>
              <w:pStyle w:val="aankruishokje"/>
            </w:pPr>
            <w:r w:rsidRPr="00FE7887">
              <w:fldChar w:fldCharType="begin">
                <w:ffData>
                  <w:name w:val="Selectievakje3"/>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3D42D519" w14:textId="77777777" w:rsidR="004C3F69" w:rsidRPr="00FE7887" w:rsidRDefault="002D218B" w:rsidP="007C1F68">
            <w:r>
              <w:t>Accompagnateur d’enfants</w:t>
            </w:r>
          </w:p>
        </w:tc>
      </w:tr>
      <w:tr w:rsidR="007C1F68" w:rsidRPr="00FE7887" w14:paraId="746963CF" w14:textId="77777777" w:rsidTr="00E70CDF">
        <w:trPr>
          <w:trHeight w:val="340"/>
        </w:trPr>
        <w:tc>
          <w:tcPr>
            <w:tcW w:w="396" w:type="dxa"/>
            <w:tcBorders>
              <w:top w:val="nil"/>
              <w:left w:val="nil"/>
              <w:bottom w:val="nil"/>
              <w:right w:val="nil"/>
            </w:tcBorders>
            <w:shd w:val="clear" w:color="auto" w:fill="auto"/>
          </w:tcPr>
          <w:p w14:paraId="3FCFC37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2089BD6A"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5F344C8B" w14:textId="77777777" w:rsidR="007C1F68" w:rsidRPr="00FE7887" w:rsidRDefault="002D218B" w:rsidP="007C1F68">
            <w:r>
              <w:t>Responsable pour 10 places autorisées au maximum</w:t>
            </w:r>
          </w:p>
        </w:tc>
      </w:tr>
      <w:tr w:rsidR="007C1F68" w:rsidRPr="00FE7887" w14:paraId="371D7626" w14:textId="77777777" w:rsidTr="00E70CDF">
        <w:trPr>
          <w:trHeight w:val="340"/>
        </w:trPr>
        <w:tc>
          <w:tcPr>
            <w:tcW w:w="396" w:type="dxa"/>
            <w:tcBorders>
              <w:top w:val="nil"/>
              <w:left w:val="nil"/>
              <w:bottom w:val="nil"/>
              <w:right w:val="nil"/>
            </w:tcBorders>
            <w:shd w:val="clear" w:color="auto" w:fill="auto"/>
          </w:tcPr>
          <w:p w14:paraId="0A26EAF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12100B60"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0C9123F7" w14:textId="77777777" w:rsidR="007C1F68" w:rsidRPr="00FE7887" w:rsidRDefault="002D218B" w:rsidP="007C1F68">
            <w:r>
              <w:t>Responsable pour plus de 10 places autorisées</w:t>
            </w:r>
          </w:p>
        </w:tc>
      </w:tr>
      <w:tr w:rsidR="007C1F68" w:rsidRPr="00FE7887" w14:paraId="42000DE6" w14:textId="77777777" w:rsidTr="00E70CDF">
        <w:trPr>
          <w:trHeight w:hRule="exact" w:val="340"/>
        </w:trPr>
        <w:tc>
          <w:tcPr>
            <w:tcW w:w="9498" w:type="dxa"/>
            <w:gridSpan w:val="10"/>
            <w:tcBorders>
              <w:top w:val="nil"/>
              <w:left w:val="nil"/>
              <w:bottom w:val="nil"/>
              <w:right w:val="nil"/>
            </w:tcBorders>
            <w:shd w:val="clear" w:color="auto" w:fill="auto"/>
          </w:tcPr>
          <w:p w14:paraId="004A6B39" w14:textId="77777777" w:rsidR="007C1F68" w:rsidRPr="00FE7887" w:rsidRDefault="007C1F68" w:rsidP="007C1F68">
            <w:pPr>
              <w:pStyle w:val="leeg"/>
            </w:pPr>
          </w:p>
        </w:tc>
      </w:tr>
      <w:tr w:rsidR="007C1F68" w:rsidRPr="00FE7887" w14:paraId="5A0F8352" w14:textId="77777777" w:rsidTr="00E70CDF">
        <w:trPr>
          <w:trHeight w:hRule="exact" w:val="397"/>
        </w:trPr>
        <w:tc>
          <w:tcPr>
            <w:tcW w:w="396" w:type="dxa"/>
            <w:tcBorders>
              <w:top w:val="nil"/>
              <w:left w:val="nil"/>
              <w:bottom w:val="nil"/>
              <w:right w:val="nil"/>
            </w:tcBorders>
          </w:tcPr>
          <w:p w14:paraId="17220022" w14:textId="77777777" w:rsidR="007C1F68" w:rsidRPr="00FE7887" w:rsidRDefault="007C1F68" w:rsidP="007C1F68">
            <w:pPr>
              <w:pStyle w:val="leeg"/>
            </w:pPr>
          </w:p>
        </w:tc>
        <w:tc>
          <w:tcPr>
            <w:tcW w:w="9102" w:type="dxa"/>
            <w:gridSpan w:val="9"/>
            <w:tcBorders>
              <w:top w:val="nil"/>
              <w:left w:val="nil"/>
              <w:bottom w:val="nil"/>
              <w:right w:val="nil"/>
            </w:tcBorders>
            <w:shd w:val="solid" w:color="7F7F7F" w:themeColor="text1" w:themeTint="80" w:fill="auto"/>
          </w:tcPr>
          <w:p w14:paraId="0E6BD678" w14:textId="77777777" w:rsidR="007C1F68" w:rsidRPr="00FE7887" w:rsidRDefault="007C1F68" w:rsidP="007C1F68">
            <w:pPr>
              <w:pStyle w:val="Kop1"/>
              <w:spacing w:before="0"/>
              <w:ind w:left="29"/>
              <w:rPr>
                <w:rFonts w:cs="Calibri"/>
              </w:rPr>
            </w:pPr>
            <w:r>
              <w:t>Documents à joindre</w:t>
            </w:r>
          </w:p>
        </w:tc>
      </w:tr>
      <w:tr w:rsidR="007C1F68" w:rsidRPr="00FE7887" w14:paraId="19965389" w14:textId="77777777" w:rsidTr="00E70CDF">
        <w:trPr>
          <w:trHeight w:hRule="exact" w:val="113"/>
        </w:trPr>
        <w:tc>
          <w:tcPr>
            <w:tcW w:w="9498" w:type="dxa"/>
            <w:gridSpan w:val="10"/>
            <w:tcBorders>
              <w:top w:val="nil"/>
              <w:left w:val="nil"/>
              <w:bottom w:val="nil"/>
              <w:right w:val="nil"/>
            </w:tcBorders>
            <w:shd w:val="clear" w:color="auto" w:fill="auto"/>
          </w:tcPr>
          <w:p w14:paraId="202DD6CE" w14:textId="77777777" w:rsidR="007C1F68" w:rsidRPr="00FE7887" w:rsidRDefault="007C1F68" w:rsidP="007C1F68">
            <w:pPr>
              <w:pStyle w:val="leeg"/>
            </w:pPr>
          </w:p>
        </w:tc>
      </w:tr>
      <w:tr w:rsidR="007C1F68" w:rsidRPr="00FE7887" w14:paraId="449CC5E2" w14:textId="77777777" w:rsidTr="00E70CDF">
        <w:trPr>
          <w:trHeight w:val="340"/>
        </w:trPr>
        <w:tc>
          <w:tcPr>
            <w:tcW w:w="396" w:type="dxa"/>
            <w:tcBorders>
              <w:top w:val="nil"/>
              <w:left w:val="nil"/>
              <w:bottom w:val="nil"/>
              <w:right w:val="nil"/>
            </w:tcBorders>
            <w:shd w:val="clear" w:color="auto" w:fill="auto"/>
          </w:tcPr>
          <w:p w14:paraId="370F792D" w14:textId="77777777" w:rsidR="007C1F68" w:rsidRPr="00FE7887" w:rsidRDefault="007C1F68" w:rsidP="007C1F68">
            <w:pPr>
              <w:pStyle w:val="nummersvragen"/>
              <w:framePr w:hSpace="0" w:wrap="auto" w:vAnchor="margin" w:xAlign="left" w:yAlign="inline"/>
              <w:suppressOverlap w:val="0"/>
            </w:pPr>
            <w:r>
              <w:t>3</w:t>
            </w:r>
          </w:p>
        </w:tc>
        <w:tc>
          <w:tcPr>
            <w:tcW w:w="9102" w:type="dxa"/>
            <w:gridSpan w:val="9"/>
            <w:tcBorders>
              <w:top w:val="nil"/>
              <w:left w:val="nil"/>
              <w:bottom w:val="nil"/>
              <w:right w:val="nil"/>
            </w:tcBorders>
            <w:shd w:val="clear" w:color="auto" w:fill="auto"/>
          </w:tcPr>
          <w:p w14:paraId="67A874FC" w14:textId="77777777" w:rsidR="007C1F68" w:rsidRPr="00FE7887" w:rsidRDefault="007C1F68" w:rsidP="00417A27">
            <w:pPr>
              <w:pStyle w:val="Vraag"/>
              <w:jc w:val="both"/>
            </w:pPr>
            <w:r>
              <w:t>Veuillez joindre les documents suivants à votre demande :</w:t>
            </w:r>
          </w:p>
        </w:tc>
      </w:tr>
      <w:tr w:rsidR="007C1F68" w:rsidRPr="00FE7887" w14:paraId="69AF7FA9" w14:textId="77777777" w:rsidTr="00E70CDF">
        <w:trPr>
          <w:trHeight w:val="340"/>
        </w:trPr>
        <w:tc>
          <w:tcPr>
            <w:tcW w:w="396" w:type="dxa"/>
            <w:tcBorders>
              <w:top w:val="nil"/>
              <w:left w:val="nil"/>
              <w:bottom w:val="nil"/>
              <w:right w:val="nil"/>
            </w:tcBorders>
            <w:shd w:val="clear" w:color="auto" w:fill="auto"/>
          </w:tcPr>
          <w:p w14:paraId="4D603CE0"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000C4C0C" w14:textId="77777777" w:rsidR="007C1F68" w:rsidRPr="00FE7887" w:rsidRDefault="007C1F68" w:rsidP="007C1F68">
            <w:pPr>
              <w:pStyle w:val="aankruishokje"/>
            </w:pPr>
            <w:r w:rsidRPr="00FE7887">
              <w:fldChar w:fldCharType="begin">
                <w:ffData>
                  <w:name w:val="Selectievakje3"/>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72CE26B2" w14:textId="0368F196" w:rsidR="007C1F68" w:rsidRPr="00FE7887" w:rsidRDefault="008C15CD" w:rsidP="00417A27">
            <w:pPr>
              <w:jc w:val="both"/>
              <w:rPr>
                <w:i/>
              </w:rPr>
            </w:pPr>
            <w:r>
              <w:rPr>
                <w:rStyle w:val="Intensievebenadrukking"/>
                <w:i w:val="0"/>
                <w:color w:val="auto"/>
              </w:rPr>
              <w:t>Une</w:t>
            </w:r>
            <w:r w:rsidR="002D218B">
              <w:rPr>
                <w:rStyle w:val="Intensievebenadrukking"/>
                <w:i w:val="0"/>
                <w:color w:val="auto"/>
              </w:rPr>
              <w:t xml:space="preserve"> attestation de nationalité (par exemple, une copie de votre carte d'identité, de votre passeport, etc.) ;</w:t>
            </w:r>
          </w:p>
        </w:tc>
      </w:tr>
      <w:tr w:rsidR="007C1F68" w:rsidRPr="00FE7887" w14:paraId="4A7D4AF0" w14:textId="77777777" w:rsidTr="00E70CDF">
        <w:trPr>
          <w:trHeight w:val="340"/>
        </w:trPr>
        <w:tc>
          <w:tcPr>
            <w:tcW w:w="396" w:type="dxa"/>
            <w:tcBorders>
              <w:top w:val="nil"/>
              <w:left w:val="nil"/>
              <w:bottom w:val="nil"/>
              <w:right w:val="nil"/>
            </w:tcBorders>
            <w:shd w:val="clear" w:color="auto" w:fill="auto"/>
          </w:tcPr>
          <w:p w14:paraId="0CC16DC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739C6C83"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52FBD0E7" w14:textId="57A303CE" w:rsidR="00BB01EC" w:rsidRPr="00FE7887" w:rsidRDefault="008C15CD" w:rsidP="00417A27">
            <w:pPr>
              <w:jc w:val="both"/>
            </w:pPr>
            <w:r>
              <w:t>Si</w:t>
            </w:r>
            <w:r w:rsidR="00742583">
              <w:t xml:space="preserve"> la profession est réglementée dans votre pays d'origine :</w:t>
            </w:r>
          </w:p>
          <w:p w14:paraId="218A1CBD" w14:textId="1C72B35A" w:rsidR="007C1F68" w:rsidRPr="00FE7887" w:rsidRDefault="00BB01EC" w:rsidP="00417A27">
            <w:pPr>
              <w:jc w:val="both"/>
            </w:pPr>
            <w:r>
              <w:t>une attestation de compétence ou un titre de formation vous permettant d'exercer la profession dans votre pays d'origine ;</w:t>
            </w:r>
          </w:p>
        </w:tc>
      </w:tr>
      <w:tr w:rsidR="007C1F68" w:rsidRPr="00FE7887" w14:paraId="2D133AD5" w14:textId="77777777" w:rsidTr="00E70CDF">
        <w:trPr>
          <w:trHeight w:val="340"/>
        </w:trPr>
        <w:tc>
          <w:tcPr>
            <w:tcW w:w="396" w:type="dxa"/>
            <w:tcBorders>
              <w:top w:val="nil"/>
              <w:left w:val="nil"/>
              <w:bottom w:val="nil"/>
              <w:right w:val="nil"/>
            </w:tcBorders>
            <w:shd w:val="clear" w:color="auto" w:fill="auto"/>
          </w:tcPr>
          <w:p w14:paraId="43B0AF94"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6C4CAB29"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544F4166" w14:textId="23D5E7A8" w:rsidR="009E0566" w:rsidRPr="00FE7887" w:rsidRDefault="008C15CD" w:rsidP="00417A27">
            <w:pPr>
              <w:jc w:val="both"/>
              <w:rPr>
                <w:rStyle w:val="Intensievebenadrukking"/>
                <w:i w:val="0"/>
                <w:color w:val="auto"/>
              </w:rPr>
            </w:pPr>
            <w:r>
              <w:rPr>
                <w:rStyle w:val="Intensievebenadrukking"/>
                <w:i w:val="0"/>
                <w:color w:val="auto"/>
              </w:rPr>
              <w:t>Si</w:t>
            </w:r>
            <w:r w:rsidR="002D218B">
              <w:rPr>
                <w:rStyle w:val="Intensievebenadrukking"/>
                <w:i w:val="0"/>
                <w:color w:val="auto"/>
              </w:rPr>
              <w:t xml:space="preserve"> la profession n’est pas réglementée dans votre pays d'origine :</w:t>
            </w:r>
          </w:p>
          <w:p w14:paraId="7F8CC97B" w14:textId="77574C99" w:rsidR="00BB01EC" w:rsidRPr="00FE7887" w:rsidRDefault="00BB01EC" w:rsidP="00417A27">
            <w:pPr>
              <w:pStyle w:val="opsommingKindenGezin2"/>
              <w:numPr>
                <w:ilvl w:val="0"/>
                <w:numId w:val="0"/>
              </w:numPr>
              <w:ind w:left="357"/>
              <w:jc w:val="both"/>
              <w:rPr>
                <w:rFonts w:asciiTheme="minorHAnsi" w:hAnsiTheme="minorHAnsi"/>
                <w:sz w:val="20"/>
                <w:szCs w:val="20"/>
              </w:rPr>
            </w:pPr>
            <w:r>
              <w:rPr>
                <w:rStyle w:val="Intensievebenadrukking"/>
                <w:rFonts w:asciiTheme="minorHAnsi" w:hAnsiTheme="minorHAnsi"/>
                <w:i w:val="0"/>
                <w:color w:val="auto"/>
                <w:sz w:val="20"/>
              </w:rPr>
              <w:t>-</w:t>
            </w:r>
            <w:r>
              <w:rPr>
                <w:rFonts w:asciiTheme="minorHAnsi" w:hAnsiTheme="minorHAnsi"/>
                <w:sz w:val="20"/>
              </w:rPr>
              <w:t>documents attestant d'une expérience professionnelle pertinente d'au moins un an à temps plein (un C.V. ne suffit pas) ou la preuve d'une formation réglementée achevée ;</w:t>
            </w:r>
          </w:p>
          <w:p w14:paraId="571A754F" w14:textId="28EE8906" w:rsidR="007C1F68" w:rsidRPr="00FE7887" w:rsidRDefault="00BB01EC" w:rsidP="00417A27">
            <w:pPr>
              <w:pStyle w:val="opsommingKindenGezin2"/>
              <w:numPr>
                <w:ilvl w:val="0"/>
                <w:numId w:val="0"/>
              </w:numPr>
              <w:ind w:left="714" w:hanging="357"/>
              <w:jc w:val="both"/>
            </w:pPr>
            <w:r>
              <w:rPr>
                <w:rFonts w:asciiTheme="minorHAnsi" w:hAnsiTheme="minorHAnsi"/>
                <w:sz w:val="20"/>
              </w:rPr>
              <w:t>-une attestation de compétence ou un titre de formation attestant que vous êtes préparé à la profession</w:t>
            </w:r>
            <w:r>
              <w:rPr>
                <w:rStyle w:val="Intensievebenadrukking"/>
                <w:i w:val="0"/>
                <w:color w:val="auto"/>
              </w:rPr>
              <w:t>.</w:t>
            </w:r>
          </w:p>
        </w:tc>
      </w:tr>
      <w:tr w:rsidR="007C1F68" w:rsidRPr="00FE7887" w14:paraId="4216981E" w14:textId="77777777" w:rsidTr="00E70CDF">
        <w:trPr>
          <w:trHeight w:val="340"/>
        </w:trPr>
        <w:tc>
          <w:tcPr>
            <w:tcW w:w="396" w:type="dxa"/>
            <w:tcBorders>
              <w:top w:val="nil"/>
              <w:left w:val="nil"/>
              <w:bottom w:val="nil"/>
              <w:right w:val="nil"/>
            </w:tcBorders>
            <w:shd w:val="clear" w:color="auto" w:fill="auto"/>
          </w:tcPr>
          <w:p w14:paraId="55C4BCC4"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778A9EAA"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6B7C2A">
              <w:fldChar w:fldCharType="separate"/>
            </w:r>
            <w:r w:rsidRPr="00FE7887">
              <w:fldChar w:fldCharType="end"/>
            </w:r>
          </w:p>
        </w:tc>
        <w:tc>
          <w:tcPr>
            <w:tcW w:w="8819" w:type="dxa"/>
            <w:gridSpan w:val="8"/>
            <w:tcBorders>
              <w:top w:val="nil"/>
              <w:left w:val="nil"/>
              <w:bottom w:val="nil"/>
              <w:right w:val="nil"/>
            </w:tcBorders>
            <w:shd w:val="clear" w:color="auto" w:fill="auto"/>
          </w:tcPr>
          <w:p w14:paraId="1BF5DC71" w14:textId="463EEE72" w:rsidR="007C1F68" w:rsidRPr="00FE7887" w:rsidRDefault="008C15CD" w:rsidP="00417A27">
            <w:pPr>
              <w:jc w:val="both"/>
              <w:rPr>
                <w:rStyle w:val="Intensievebenadrukking"/>
                <w:i w:val="0"/>
                <w:color w:val="auto"/>
              </w:rPr>
            </w:pPr>
            <w:r>
              <w:t>Une</w:t>
            </w:r>
            <w:r w:rsidR="002D218B">
              <w:t xml:space="preserve"> attestation </w:t>
            </w:r>
            <w:r w:rsidR="002D218B">
              <w:rPr>
                <w:rStyle w:val="Intensievebenadrukking"/>
                <w:i w:val="0"/>
                <w:color w:val="auto"/>
              </w:rPr>
              <w:t>certifiant que vous n'avez aucune interdiction professionnelle temporaire ou permanente et que vous n'avez jamais été condamné pour une infraction pénale ; ce document ne doit pas dater de plus de trois mois au moment de sa présentation.</w:t>
            </w:r>
          </w:p>
        </w:tc>
      </w:tr>
      <w:tr w:rsidR="007C1F68" w:rsidRPr="00FE7887" w14:paraId="7DB211DF" w14:textId="77777777" w:rsidTr="00E70CDF">
        <w:trPr>
          <w:trHeight w:hRule="exact" w:val="340"/>
        </w:trPr>
        <w:tc>
          <w:tcPr>
            <w:tcW w:w="9498" w:type="dxa"/>
            <w:gridSpan w:val="10"/>
            <w:tcBorders>
              <w:top w:val="nil"/>
              <w:left w:val="nil"/>
              <w:bottom w:val="nil"/>
              <w:right w:val="nil"/>
            </w:tcBorders>
            <w:shd w:val="clear" w:color="auto" w:fill="auto"/>
          </w:tcPr>
          <w:p w14:paraId="77D69228" w14:textId="77777777" w:rsidR="007C1F68" w:rsidRPr="00FE7887" w:rsidRDefault="007C1F68" w:rsidP="007C1F68">
            <w:pPr>
              <w:pStyle w:val="leeg"/>
              <w:jc w:val="left"/>
            </w:pPr>
          </w:p>
        </w:tc>
      </w:tr>
      <w:tr w:rsidR="007C1F68" w:rsidRPr="00FE7887" w14:paraId="6515C9C5" w14:textId="77777777" w:rsidTr="00E70CDF">
        <w:trPr>
          <w:trHeight w:hRule="exact" w:val="397"/>
        </w:trPr>
        <w:tc>
          <w:tcPr>
            <w:tcW w:w="396" w:type="dxa"/>
            <w:tcBorders>
              <w:top w:val="nil"/>
              <w:left w:val="nil"/>
              <w:bottom w:val="nil"/>
              <w:right w:val="nil"/>
            </w:tcBorders>
          </w:tcPr>
          <w:p w14:paraId="33649644" w14:textId="77777777" w:rsidR="007C1F68" w:rsidRPr="00FE7887" w:rsidRDefault="007C1F68" w:rsidP="007C1F68">
            <w:pPr>
              <w:pStyle w:val="leeg"/>
            </w:pPr>
          </w:p>
        </w:tc>
        <w:tc>
          <w:tcPr>
            <w:tcW w:w="9102" w:type="dxa"/>
            <w:gridSpan w:val="9"/>
            <w:tcBorders>
              <w:top w:val="nil"/>
              <w:left w:val="nil"/>
              <w:bottom w:val="nil"/>
              <w:right w:val="nil"/>
            </w:tcBorders>
            <w:shd w:val="solid" w:color="7F7F7F" w:themeColor="text1" w:themeTint="80" w:fill="auto"/>
          </w:tcPr>
          <w:p w14:paraId="34E58B17" w14:textId="77777777" w:rsidR="007C1F68" w:rsidRPr="00FE7887" w:rsidRDefault="007C1F68" w:rsidP="007C1F68">
            <w:pPr>
              <w:pStyle w:val="Kop1"/>
              <w:spacing w:before="0"/>
              <w:ind w:left="29"/>
              <w:rPr>
                <w:rFonts w:cs="Calibri"/>
              </w:rPr>
            </w:pPr>
            <w:r>
              <w:t>Signature</w:t>
            </w:r>
          </w:p>
        </w:tc>
      </w:tr>
      <w:tr w:rsidR="007C1F68" w:rsidRPr="00FE7887" w14:paraId="30092536" w14:textId="77777777" w:rsidTr="00E70CDF">
        <w:trPr>
          <w:trHeight w:hRule="exact" w:val="113"/>
        </w:trPr>
        <w:tc>
          <w:tcPr>
            <w:tcW w:w="9498" w:type="dxa"/>
            <w:gridSpan w:val="10"/>
            <w:tcBorders>
              <w:top w:val="nil"/>
              <w:left w:val="nil"/>
              <w:bottom w:val="nil"/>
              <w:right w:val="nil"/>
            </w:tcBorders>
            <w:shd w:val="clear" w:color="auto" w:fill="auto"/>
          </w:tcPr>
          <w:p w14:paraId="0FEA714C" w14:textId="77777777" w:rsidR="007C1F68" w:rsidRPr="00FE7887" w:rsidRDefault="007C1F68" w:rsidP="007C1F68">
            <w:pPr>
              <w:pStyle w:val="leeg"/>
            </w:pPr>
          </w:p>
        </w:tc>
      </w:tr>
      <w:tr w:rsidR="007C1F68" w:rsidRPr="00FE7887" w14:paraId="6226D312" w14:textId="77777777" w:rsidTr="00E70CDF">
        <w:trPr>
          <w:trHeight w:val="340"/>
        </w:trPr>
        <w:tc>
          <w:tcPr>
            <w:tcW w:w="396" w:type="dxa"/>
            <w:tcBorders>
              <w:top w:val="nil"/>
              <w:left w:val="nil"/>
              <w:bottom w:val="nil"/>
              <w:right w:val="nil"/>
            </w:tcBorders>
            <w:shd w:val="clear" w:color="auto" w:fill="auto"/>
          </w:tcPr>
          <w:p w14:paraId="69E54FB9" w14:textId="77777777" w:rsidR="007C1F68" w:rsidRPr="00FE7887" w:rsidRDefault="0012781B" w:rsidP="0012781B">
            <w:pPr>
              <w:pStyle w:val="nummersvragen"/>
              <w:framePr w:hSpace="0" w:wrap="auto" w:vAnchor="margin" w:xAlign="left" w:yAlign="inline"/>
              <w:suppressOverlap w:val="0"/>
            </w:pPr>
            <w:r>
              <w:t>4</w:t>
            </w:r>
          </w:p>
        </w:tc>
        <w:tc>
          <w:tcPr>
            <w:tcW w:w="9102" w:type="dxa"/>
            <w:gridSpan w:val="9"/>
            <w:tcBorders>
              <w:top w:val="nil"/>
              <w:left w:val="nil"/>
              <w:bottom w:val="nil"/>
              <w:right w:val="nil"/>
            </w:tcBorders>
            <w:shd w:val="clear" w:color="auto" w:fill="auto"/>
          </w:tcPr>
          <w:p w14:paraId="1D305482" w14:textId="77777777" w:rsidR="007C1F68" w:rsidRPr="00FE7887" w:rsidRDefault="007C1F68" w:rsidP="007C1F68">
            <w:pPr>
              <w:ind w:left="29"/>
              <w:rPr>
                <w:rStyle w:val="Zwaar"/>
              </w:rPr>
            </w:pPr>
            <w:r>
              <w:rPr>
                <w:rStyle w:val="Zwaar"/>
              </w:rPr>
              <w:t>Complétez la déclaration ci-dessous.</w:t>
            </w:r>
          </w:p>
        </w:tc>
      </w:tr>
      <w:tr w:rsidR="007C1F68" w:rsidRPr="00FE7887" w14:paraId="47AEB0B6" w14:textId="77777777" w:rsidTr="00E70CDF">
        <w:trPr>
          <w:trHeight w:val="340"/>
        </w:trPr>
        <w:tc>
          <w:tcPr>
            <w:tcW w:w="396" w:type="dxa"/>
            <w:tcBorders>
              <w:top w:val="nil"/>
              <w:left w:val="nil"/>
              <w:bottom w:val="nil"/>
              <w:right w:val="nil"/>
            </w:tcBorders>
            <w:shd w:val="clear" w:color="auto" w:fill="auto"/>
          </w:tcPr>
          <w:p w14:paraId="067C3D33" w14:textId="77777777" w:rsidR="007C1F68" w:rsidRPr="00FE7887" w:rsidRDefault="007C1F68" w:rsidP="007C1F68">
            <w:pPr>
              <w:pStyle w:val="leeg"/>
            </w:pPr>
          </w:p>
        </w:tc>
        <w:tc>
          <w:tcPr>
            <w:tcW w:w="9102" w:type="dxa"/>
            <w:gridSpan w:val="9"/>
            <w:tcBorders>
              <w:top w:val="nil"/>
              <w:left w:val="nil"/>
              <w:bottom w:val="nil"/>
              <w:right w:val="nil"/>
            </w:tcBorders>
            <w:shd w:val="clear" w:color="auto" w:fill="auto"/>
          </w:tcPr>
          <w:p w14:paraId="674470F7" w14:textId="77777777" w:rsidR="007C1F68" w:rsidRPr="00FE7887" w:rsidRDefault="008D46B3" w:rsidP="00E854B3">
            <w:pPr>
              <w:pStyle w:val="Verklaring"/>
            </w:pPr>
            <w:r>
              <w:t>Je déclare avoir complété le présent formulaire honnêtement et certifie que les documents joints m'ont été délivrés dans le pays d'origine conformément à la réglementation qui y est en vigueur.</w:t>
            </w:r>
          </w:p>
        </w:tc>
      </w:tr>
      <w:tr w:rsidR="007C1F68" w:rsidRPr="00FE7887" w14:paraId="2C73C1C1" w14:textId="77777777" w:rsidTr="00E70CDF">
        <w:trPr>
          <w:trHeight w:val="340"/>
        </w:trPr>
        <w:tc>
          <w:tcPr>
            <w:tcW w:w="396" w:type="dxa"/>
            <w:tcBorders>
              <w:top w:val="nil"/>
              <w:left w:val="nil"/>
              <w:bottom w:val="nil"/>
              <w:right w:val="nil"/>
            </w:tcBorders>
            <w:shd w:val="clear" w:color="auto" w:fill="auto"/>
          </w:tcPr>
          <w:p w14:paraId="13BE0F0F"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tcPr>
          <w:p w14:paraId="7D547D39" w14:textId="753A1FBB" w:rsidR="007C1F68" w:rsidRPr="00FE7887" w:rsidRDefault="00737649" w:rsidP="007C1F68">
            <w:pPr>
              <w:jc w:val="right"/>
              <w:rPr>
                <w:rStyle w:val="Zwaar"/>
                <w:b w:val="0"/>
              </w:rPr>
            </w:pPr>
            <w:r>
              <w:t>Date</w:t>
            </w:r>
          </w:p>
        </w:tc>
        <w:tc>
          <w:tcPr>
            <w:tcW w:w="567" w:type="dxa"/>
            <w:tcBorders>
              <w:top w:val="nil"/>
              <w:left w:val="nil"/>
              <w:bottom w:val="nil"/>
              <w:right w:val="nil"/>
            </w:tcBorders>
            <w:shd w:val="clear" w:color="auto" w:fill="auto"/>
            <w:vAlign w:val="bottom"/>
          </w:tcPr>
          <w:p w14:paraId="2D54FE8D" w14:textId="77777777" w:rsidR="007C1F68" w:rsidRPr="00FE7887" w:rsidRDefault="007C1F68" w:rsidP="007C1F68">
            <w:pPr>
              <w:jc w:val="right"/>
              <w:rPr>
                <w:sz w:val="14"/>
                <w:szCs w:val="14"/>
              </w:rPr>
            </w:pPr>
            <w:r>
              <w:rPr>
                <w:sz w:val="14"/>
              </w:rPr>
              <w:t>Jour</w:t>
            </w:r>
          </w:p>
        </w:tc>
        <w:tc>
          <w:tcPr>
            <w:tcW w:w="425" w:type="dxa"/>
            <w:tcBorders>
              <w:top w:val="nil"/>
              <w:left w:val="nil"/>
              <w:bottom w:val="dotted" w:sz="6" w:space="0" w:color="auto"/>
              <w:right w:val="nil"/>
            </w:tcBorders>
            <w:shd w:val="clear" w:color="auto" w:fill="auto"/>
          </w:tcPr>
          <w:p w14:paraId="30B63107" w14:textId="1824FBCE"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2"/>
                    <w:format w:val="00"/>
                  </w:textInput>
                </w:ffData>
              </w:fldChar>
            </w:r>
            <w:r w:rsidRPr="00FE7887">
              <w:instrText xml:space="preserve"> FORMTEXT </w:instrText>
            </w:r>
            <w:r w:rsidRPr="00FE7887">
              <w:fldChar w:fldCharType="separate"/>
            </w:r>
            <w:r w:rsidR="008C15CD">
              <w:rPr>
                <w:noProof/>
              </w:rPr>
              <w:t> </w:t>
            </w:r>
            <w:r w:rsidR="008C15CD">
              <w:rPr>
                <w:noProof/>
              </w:rPr>
              <w:t> </w:t>
            </w:r>
            <w:r w:rsidRPr="00FE7887">
              <w:fldChar w:fldCharType="end"/>
            </w:r>
          </w:p>
        </w:tc>
        <w:tc>
          <w:tcPr>
            <w:tcW w:w="709" w:type="dxa"/>
            <w:tcBorders>
              <w:top w:val="nil"/>
              <w:left w:val="nil"/>
              <w:bottom w:val="nil"/>
              <w:right w:val="nil"/>
            </w:tcBorders>
            <w:shd w:val="clear" w:color="auto" w:fill="auto"/>
            <w:vAlign w:val="bottom"/>
          </w:tcPr>
          <w:p w14:paraId="5883B029" w14:textId="77777777" w:rsidR="007C1F68" w:rsidRPr="00FE7887" w:rsidRDefault="007C1F68" w:rsidP="007C1F68">
            <w:pPr>
              <w:jc w:val="right"/>
              <w:rPr>
                <w:sz w:val="14"/>
                <w:szCs w:val="14"/>
              </w:rPr>
            </w:pPr>
            <w:r>
              <w:rPr>
                <w:sz w:val="14"/>
              </w:rPr>
              <w:t>Mois</w:t>
            </w:r>
          </w:p>
        </w:tc>
        <w:tc>
          <w:tcPr>
            <w:tcW w:w="425" w:type="dxa"/>
            <w:tcBorders>
              <w:top w:val="nil"/>
              <w:left w:val="nil"/>
              <w:bottom w:val="dotted" w:sz="6" w:space="0" w:color="auto"/>
              <w:right w:val="nil"/>
            </w:tcBorders>
            <w:shd w:val="clear" w:color="auto" w:fill="auto"/>
          </w:tcPr>
          <w:p w14:paraId="4F09EDD5" w14:textId="7CBC8005"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2"/>
                    <w:format w:val="00"/>
                  </w:textInput>
                </w:ffData>
              </w:fldChar>
            </w:r>
            <w:r w:rsidRPr="00FE7887">
              <w:instrText xml:space="preserve"> FORMTEXT </w:instrText>
            </w:r>
            <w:r w:rsidRPr="00FE7887">
              <w:fldChar w:fldCharType="separate"/>
            </w:r>
            <w:r w:rsidR="008C15CD">
              <w:rPr>
                <w:noProof/>
              </w:rPr>
              <w:t> </w:t>
            </w:r>
            <w:r w:rsidR="008C15CD">
              <w:rPr>
                <w:noProof/>
              </w:rPr>
              <w:t> </w:t>
            </w:r>
            <w:r w:rsidRPr="00FE7887">
              <w:fldChar w:fldCharType="end"/>
            </w:r>
          </w:p>
        </w:tc>
        <w:tc>
          <w:tcPr>
            <w:tcW w:w="567" w:type="dxa"/>
            <w:tcBorders>
              <w:top w:val="nil"/>
              <w:left w:val="nil"/>
              <w:bottom w:val="nil"/>
              <w:right w:val="nil"/>
            </w:tcBorders>
            <w:shd w:val="clear" w:color="auto" w:fill="auto"/>
            <w:vAlign w:val="bottom"/>
          </w:tcPr>
          <w:p w14:paraId="4AF5F585" w14:textId="77777777" w:rsidR="007C1F68" w:rsidRPr="00FE7887" w:rsidRDefault="007C1F68" w:rsidP="007C1F68">
            <w:pPr>
              <w:jc w:val="right"/>
              <w:rPr>
                <w:sz w:val="14"/>
                <w:szCs w:val="14"/>
              </w:rPr>
            </w:pPr>
            <w:r>
              <w:rPr>
                <w:sz w:val="14"/>
              </w:rPr>
              <w:t>Année</w:t>
            </w:r>
          </w:p>
        </w:tc>
        <w:tc>
          <w:tcPr>
            <w:tcW w:w="709" w:type="dxa"/>
            <w:tcBorders>
              <w:top w:val="nil"/>
              <w:left w:val="nil"/>
              <w:bottom w:val="dotted" w:sz="6" w:space="0" w:color="auto"/>
              <w:right w:val="nil"/>
            </w:tcBorders>
            <w:shd w:val="clear" w:color="auto" w:fill="auto"/>
          </w:tcPr>
          <w:p w14:paraId="58D8D3CB" w14:textId="123566C7"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4"/>
                    <w:format w:val="0000"/>
                  </w:textInput>
                </w:ffData>
              </w:fldChar>
            </w:r>
            <w:r w:rsidRPr="00FE7887">
              <w:instrText xml:space="preserve"> FORMTEXT </w:instrText>
            </w:r>
            <w:r w:rsidRPr="00FE7887">
              <w:fldChar w:fldCharType="separate"/>
            </w:r>
            <w:r w:rsidR="008C15CD">
              <w:rPr>
                <w:noProof/>
              </w:rPr>
              <w:t> </w:t>
            </w:r>
            <w:r w:rsidR="008C15CD">
              <w:rPr>
                <w:noProof/>
              </w:rPr>
              <w:t> </w:t>
            </w:r>
            <w:r w:rsidR="008C15CD">
              <w:rPr>
                <w:noProof/>
              </w:rPr>
              <w:t> </w:t>
            </w:r>
            <w:r w:rsidR="008C15CD">
              <w:rPr>
                <w:noProof/>
              </w:rPr>
              <w:t> </w:t>
            </w:r>
            <w:r w:rsidRPr="00FE7887">
              <w:fldChar w:fldCharType="end"/>
            </w:r>
          </w:p>
        </w:tc>
        <w:tc>
          <w:tcPr>
            <w:tcW w:w="3063" w:type="dxa"/>
            <w:tcBorders>
              <w:top w:val="nil"/>
              <w:left w:val="nil"/>
              <w:bottom w:val="nil"/>
              <w:right w:val="nil"/>
            </w:tcBorders>
            <w:shd w:val="clear" w:color="auto" w:fill="auto"/>
          </w:tcPr>
          <w:p w14:paraId="114202D8" w14:textId="77777777" w:rsidR="007C1F68" w:rsidRPr="00FE7887" w:rsidRDefault="007C1F68" w:rsidP="007C1F68"/>
        </w:tc>
      </w:tr>
      <w:tr w:rsidR="007C1F68" w:rsidRPr="00FE7887" w14:paraId="23BCA2F5" w14:textId="77777777" w:rsidTr="00E70CDF">
        <w:trPr>
          <w:trHeight w:val="680"/>
        </w:trPr>
        <w:tc>
          <w:tcPr>
            <w:tcW w:w="396" w:type="dxa"/>
            <w:tcBorders>
              <w:top w:val="nil"/>
              <w:left w:val="nil"/>
              <w:bottom w:val="nil"/>
              <w:right w:val="nil"/>
            </w:tcBorders>
            <w:shd w:val="clear" w:color="auto" w:fill="auto"/>
            <w:vAlign w:val="bottom"/>
          </w:tcPr>
          <w:p w14:paraId="6FDCE62C"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vAlign w:val="bottom"/>
          </w:tcPr>
          <w:p w14:paraId="087716C1" w14:textId="70F7D265" w:rsidR="007C1F68" w:rsidRPr="00FE7887" w:rsidRDefault="00737649" w:rsidP="007C1F68">
            <w:pPr>
              <w:spacing w:after="100"/>
              <w:jc w:val="right"/>
            </w:pPr>
            <w:r>
              <w:t xml:space="preserve">Prénom et nom </w:t>
            </w:r>
          </w:p>
        </w:tc>
        <w:tc>
          <w:tcPr>
            <w:tcW w:w="6465" w:type="dxa"/>
            <w:gridSpan w:val="7"/>
            <w:tcBorders>
              <w:top w:val="nil"/>
              <w:left w:val="nil"/>
              <w:bottom w:val="dotted" w:sz="6" w:space="0" w:color="auto"/>
              <w:right w:val="nil"/>
            </w:tcBorders>
            <w:shd w:val="clear" w:color="auto" w:fill="auto"/>
            <w:vAlign w:val="bottom"/>
          </w:tcPr>
          <w:p w14:paraId="5BB0ABD3" w14:textId="77777777" w:rsidR="007C1F68" w:rsidRPr="00FE7887" w:rsidRDefault="007C1F68" w:rsidP="007C1F68">
            <w:pPr>
              <w:pStyle w:val="invulveld"/>
              <w:framePr w:hSpace="0" w:wrap="auto" w:vAnchor="margin" w:xAlign="left" w:yAlign="inline"/>
              <w:spacing w:after="100"/>
              <w:suppressOverlap w:val="0"/>
            </w:pPr>
            <w:r w:rsidRPr="00FE7887">
              <w:fldChar w:fldCharType="begin" w:fldLock="1">
                <w:ffData>
                  <w:name w:val=""/>
                  <w:enabled/>
                  <w:calcOnExit w:val="0"/>
                  <w:textInput/>
                </w:ffData>
              </w:fldChar>
            </w:r>
            <w:r w:rsidRPr="00FE7887">
              <w:instrText xml:space="preserve"> FORMTEXT </w:instrText>
            </w:r>
            <w:r w:rsidRPr="00FE7887">
              <w:fldChar w:fldCharType="separate"/>
            </w:r>
            <w:r>
              <w:t>     </w:t>
            </w:r>
            <w:r w:rsidRPr="00FE7887">
              <w:fldChar w:fldCharType="end"/>
            </w:r>
          </w:p>
        </w:tc>
      </w:tr>
      <w:tr w:rsidR="007C1F68" w:rsidRPr="003D114E" w14:paraId="23206606" w14:textId="77777777" w:rsidTr="00E70CDF">
        <w:trPr>
          <w:trHeight w:val="340"/>
        </w:trPr>
        <w:tc>
          <w:tcPr>
            <w:tcW w:w="396" w:type="dxa"/>
            <w:tcBorders>
              <w:top w:val="nil"/>
              <w:left w:val="nil"/>
              <w:bottom w:val="nil"/>
              <w:right w:val="nil"/>
            </w:tcBorders>
            <w:shd w:val="clear" w:color="auto" w:fill="auto"/>
          </w:tcPr>
          <w:p w14:paraId="16C45AA9"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tcPr>
          <w:p w14:paraId="05D6CE14" w14:textId="3B433D13" w:rsidR="007C1F68" w:rsidRPr="00FE7887" w:rsidRDefault="00737649" w:rsidP="00FC311E">
            <w:pPr>
              <w:jc w:val="right"/>
            </w:pPr>
            <w:r>
              <w:t>Signature</w:t>
            </w:r>
          </w:p>
        </w:tc>
        <w:tc>
          <w:tcPr>
            <w:tcW w:w="6465" w:type="dxa"/>
            <w:gridSpan w:val="7"/>
            <w:tcBorders>
              <w:top w:val="nil"/>
              <w:left w:val="nil"/>
              <w:bottom w:val="dotted" w:sz="6" w:space="0" w:color="auto"/>
              <w:right w:val="nil"/>
            </w:tcBorders>
            <w:shd w:val="clear" w:color="auto" w:fill="auto"/>
          </w:tcPr>
          <w:p w14:paraId="1CAC9016" w14:textId="77777777" w:rsidR="007C1F68" w:rsidRPr="003D114E" w:rsidRDefault="007C1F68" w:rsidP="007C1F68">
            <w:pPr>
              <w:pStyle w:val="invulveld"/>
              <w:framePr w:hSpace="0" w:wrap="auto" w:vAnchor="margin" w:xAlign="left" w:yAlign="inline"/>
              <w:suppressOverlap w:val="0"/>
            </w:pPr>
            <w:r w:rsidRPr="00FE7887">
              <w:fldChar w:fldCharType="begin" w:fldLock="1">
                <w:ffData>
                  <w:name w:val=""/>
                  <w:enabled/>
                  <w:calcOnExit w:val="0"/>
                  <w:textInput/>
                </w:ffData>
              </w:fldChar>
            </w:r>
            <w:r w:rsidRPr="00FE7887">
              <w:instrText xml:space="preserve"> FORMTEXT </w:instrText>
            </w:r>
            <w:r w:rsidRPr="00FE7887">
              <w:fldChar w:fldCharType="separate"/>
            </w:r>
            <w:r>
              <w:t>     </w:t>
            </w:r>
            <w:r w:rsidRPr="00FE7887">
              <w:fldChar w:fldCharType="end"/>
            </w:r>
          </w:p>
        </w:tc>
      </w:tr>
    </w:tbl>
    <w:p w14:paraId="2CF6B957" w14:textId="77777777" w:rsidR="00C24B8E" w:rsidRDefault="00C24B8E" w:rsidP="00E35E8A"/>
    <w:sectPr w:rsidR="00C24B8E" w:rsidSect="00C15EFC">
      <w:headerReference w:type="default" r:id="rId18"/>
      <w:footerReference w:type="default" r:id="rId19"/>
      <w:headerReference w:type="first" r:id="rId20"/>
      <w:footerReference w:type="first" r:id="rId21"/>
      <w:pgSz w:w="11906" w:h="16838" w:code="9"/>
      <w:pgMar w:top="1417" w:right="1417" w:bottom="1417" w:left="141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204D" w14:textId="77777777" w:rsidR="00DE157D" w:rsidRDefault="00DE157D" w:rsidP="008E174D">
      <w:r>
        <w:separator/>
      </w:r>
    </w:p>
  </w:endnote>
  <w:endnote w:type="continuationSeparator" w:id="0">
    <w:p w14:paraId="7C9F44EA" w14:textId="77777777" w:rsidR="00DE157D" w:rsidRDefault="00DE157D" w:rsidP="008E174D">
      <w:r>
        <w:continuationSeparator/>
      </w:r>
    </w:p>
  </w:endnote>
  <w:endnote w:type="continuationNotice" w:id="1">
    <w:p w14:paraId="47714474" w14:textId="77777777" w:rsidR="00DE157D" w:rsidRDefault="00DE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8F53" w14:textId="77777777" w:rsidR="00E67254" w:rsidRPr="00A348A7" w:rsidRDefault="006B7C2A" w:rsidP="00E67254">
    <w:pPr>
      <w:jc w:val="center"/>
      <w:rPr>
        <w:i/>
        <w:sz w:val="24"/>
      </w:rPr>
    </w:pPr>
    <w:r>
      <w:rPr>
        <w:i/>
        <w:color w:val="0000FF"/>
        <w:sz w:val="24"/>
      </w:rPr>
      <w:pict w14:anchorId="5197F681">
        <v:rect id="_x0000_i1025" style="width:425.4pt;height:1pt;mso-position-horizontal:absolute;mso-position-vertical:absolute" o:hrpct="938" o:hralign="center" o:hrstd="t" o:hrnoshade="t" o:hr="t" fillcolor="#0a00be" stroked="f"/>
      </w:pict>
    </w:r>
  </w:p>
  <w:p w14:paraId="07FF428A" w14:textId="77777777" w:rsidR="00E67254" w:rsidRPr="00FF05DC" w:rsidRDefault="00E67254" w:rsidP="00E67254">
    <w:pPr>
      <w:tabs>
        <w:tab w:val="center" w:pos="4536"/>
        <w:tab w:val="right" w:pos="9072"/>
      </w:tabs>
      <w:jc w:val="center"/>
      <w:rPr>
        <w:rFonts w:eastAsia="Times New Roman" w:cstheme="minorHAnsi"/>
      </w:rPr>
    </w:pPr>
    <w:r>
      <w:t>Belliardstraat 71 rue Belliard – bus/boîte 1 – Brussel 1040 Bruxelles</w:t>
    </w:r>
  </w:p>
  <w:p w14:paraId="1377B5DD" w14:textId="25B48B9A" w:rsidR="00A85FA1" w:rsidRPr="00E67254" w:rsidRDefault="006B7C2A" w:rsidP="00E67254">
    <w:pPr>
      <w:tabs>
        <w:tab w:val="center" w:pos="4536"/>
        <w:tab w:val="right" w:pos="9072"/>
      </w:tabs>
      <w:jc w:val="center"/>
    </w:pPr>
    <w:hyperlink r:id="rId1" w:history="1">
      <w:r w:rsidR="001708AD">
        <w:rPr>
          <w:rStyle w:val="Hyperlink"/>
        </w:rPr>
        <w:t>www.ccc-ggc.brussels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C46" w14:textId="77777777" w:rsidR="00E67254" w:rsidRPr="00A348A7" w:rsidRDefault="006B7C2A" w:rsidP="00E67254">
    <w:pPr>
      <w:jc w:val="center"/>
      <w:rPr>
        <w:i/>
        <w:sz w:val="24"/>
      </w:rPr>
    </w:pPr>
    <w:r>
      <w:rPr>
        <w:i/>
        <w:color w:val="0000FF"/>
        <w:sz w:val="24"/>
      </w:rPr>
      <w:pict w14:anchorId="2583C117">
        <v:rect id="_x0000_i1026" style="width:425.4pt;height:1pt;mso-position-horizontal:absolute;mso-position-vertical:absolute" o:hrpct="938" o:hralign="center" o:hrstd="t" o:hrnoshade="t" o:hr="t" fillcolor="#0a00be" stroked="f"/>
      </w:pict>
    </w:r>
  </w:p>
  <w:p w14:paraId="0FE1E6C2" w14:textId="77777777" w:rsidR="00E67254" w:rsidRPr="00FF05DC" w:rsidRDefault="00E67254" w:rsidP="00E67254">
    <w:pPr>
      <w:tabs>
        <w:tab w:val="center" w:pos="4536"/>
        <w:tab w:val="right" w:pos="9072"/>
      </w:tabs>
      <w:jc w:val="center"/>
      <w:rPr>
        <w:rFonts w:eastAsia="Times New Roman" w:cstheme="minorHAnsi"/>
      </w:rPr>
    </w:pPr>
    <w:r>
      <w:t>Belliardstraat 71 rue Belliard – bus/boîte 1 – Brussel 1040 Bruxelles</w:t>
    </w:r>
  </w:p>
  <w:p w14:paraId="30040E21" w14:textId="1A5C6C56" w:rsidR="00A85FA1" w:rsidRPr="00594054" w:rsidRDefault="006B7C2A" w:rsidP="00E67254">
    <w:pPr>
      <w:tabs>
        <w:tab w:val="center" w:pos="4536"/>
        <w:tab w:val="right" w:pos="9072"/>
      </w:tabs>
      <w:jc w:val="center"/>
    </w:pPr>
    <w:hyperlink r:id="rId1" w:history="1">
      <w:r w:rsidR="001708AD">
        <w:rPr>
          <w:rStyle w:val="Hyperlink"/>
        </w:rPr>
        <w:t>www.ccc-ggc.brussels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7005" w14:textId="77777777" w:rsidR="00DE157D" w:rsidRDefault="00DE157D" w:rsidP="008E174D">
      <w:r>
        <w:separator/>
      </w:r>
    </w:p>
  </w:footnote>
  <w:footnote w:type="continuationSeparator" w:id="0">
    <w:p w14:paraId="766C446B" w14:textId="77777777" w:rsidR="00DE157D" w:rsidRDefault="00DE157D" w:rsidP="008E174D">
      <w:r>
        <w:continuationSeparator/>
      </w:r>
    </w:p>
  </w:footnote>
  <w:footnote w:type="continuationNotice" w:id="1">
    <w:p w14:paraId="6A1E8886" w14:textId="77777777" w:rsidR="00DE157D" w:rsidRDefault="00DE157D"/>
  </w:footnote>
  <w:footnote w:id="2">
    <w:p w14:paraId="1D283532" w14:textId="02EE54ED" w:rsidR="00274031" w:rsidRPr="00511221" w:rsidRDefault="00274031" w:rsidP="00FE7887">
      <w:pPr>
        <w:spacing w:line="257" w:lineRule="auto"/>
        <w:jc w:val="both"/>
        <w:rPr>
          <w:rFonts w:cstheme="minorHAnsi"/>
          <w:sz w:val="18"/>
          <w:szCs w:val="18"/>
        </w:rPr>
      </w:pPr>
      <w:r w:rsidRPr="00511221">
        <w:rPr>
          <w:rStyle w:val="Voetnootmarkering"/>
          <w:sz w:val="18"/>
          <w:szCs w:val="18"/>
        </w:rPr>
        <w:footnoteRef/>
      </w:r>
      <w:r w:rsidRPr="00511221">
        <w:rPr>
          <w:sz w:val="18"/>
          <w:szCs w:val="18"/>
        </w:rPr>
        <w:t xml:space="preserve"> Cela concerne :</w:t>
      </w:r>
    </w:p>
    <w:p w14:paraId="63DE1846" w14:textId="0F1D68C9"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ressortissants de Suisse, d'Islande, de Norvège et du Liechtenstein</w:t>
      </w:r>
      <w:r w:rsidR="008C15CD" w:rsidRPr="00511221">
        <w:rPr>
          <w:sz w:val="18"/>
          <w:szCs w:val="18"/>
        </w:rPr>
        <w:t> ;</w:t>
      </w:r>
    </w:p>
    <w:p w14:paraId="5A5629B8" w14:textId="02F3BE1E"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membres de la famille de citoyens de l'UE qui accompagnent le citoyen de l'UE dans l'État membre d'accueil (art. 3 de la directive 2004/38)</w:t>
      </w:r>
      <w:r w:rsidR="008C15CD" w:rsidRPr="00511221">
        <w:rPr>
          <w:sz w:val="18"/>
          <w:szCs w:val="18"/>
        </w:rPr>
        <w:t> ;</w:t>
      </w:r>
    </w:p>
    <w:p w14:paraId="368B4E16" w14:textId="025024DE"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résidents de longue durée (directive 2003/109)</w:t>
      </w:r>
      <w:r w:rsidR="008C15CD" w:rsidRPr="00511221">
        <w:rPr>
          <w:sz w:val="18"/>
          <w:szCs w:val="18"/>
        </w:rPr>
        <w:t> ;</w:t>
      </w:r>
    </w:p>
    <w:p w14:paraId="3BCD81EA" w14:textId="591FCFF6"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réfugiés reconnus (directive 2004/83).</w:t>
      </w:r>
    </w:p>
  </w:footnote>
  <w:footnote w:id="3">
    <w:p w14:paraId="1F354A17" w14:textId="13854ED9" w:rsidR="00274031" w:rsidRDefault="00274031" w:rsidP="00FE7887">
      <w:pPr>
        <w:pStyle w:val="Voetnoottekst"/>
        <w:jc w:val="both"/>
      </w:pPr>
      <w:r w:rsidRPr="00511221">
        <w:rPr>
          <w:rStyle w:val="Voetnootmarkering"/>
          <w:sz w:val="18"/>
          <w:szCs w:val="18"/>
        </w:rPr>
        <w:footnoteRef/>
      </w:r>
      <w:r w:rsidRPr="00511221">
        <w:rPr>
          <w:sz w:val="18"/>
          <w:szCs w:val="18"/>
        </w:rPr>
        <w:t xml:space="preserve"> Il s’agit de l’ordonnance du 23 mars 2007 portant organisation des milieux d’accueil pour enfants. Voir http://www.ejustice.just.fgov.be/cgi_loi/change_lg.pl?language=fr&amp;la=F&amp;cn=2017032321&amp;table_name=loi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811D" w14:textId="652AEA68" w:rsidR="00E67254" w:rsidRDefault="00E67254" w:rsidP="00E67254">
    <w:pPr>
      <w:pStyle w:val="Koptekst"/>
      <w:jc w:val="center"/>
    </w:pPr>
    <w:r>
      <w:rPr>
        <w:rFonts w:ascii="Times New Roman" w:hAnsi="Times New Roman"/>
        <w:noProof/>
        <w:sz w:val="24"/>
        <w:lang w:eastAsia="fr-BE"/>
      </w:rPr>
      <w:drawing>
        <wp:inline distT="0" distB="0" distL="0" distR="0" wp14:anchorId="38F4ADF9" wp14:editId="1DC2F0F1">
          <wp:extent cx="4104445" cy="809625"/>
          <wp:effectExtent l="0" t="0" r="0" b="0"/>
          <wp:docPr id="8"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3A6F7657" w14:textId="77777777" w:rsidR="00E67254" w:rsidRDefault="00E67254" w:rsidP="00E67254">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F907" w14:textId="118EFBC9" w:rsidR="00B64EED" w:rsidRDefault="00F847C9" w:rsidP="00F847C9">
    <w:pPr>
      <w:pStyle w:val="Koptekst"/>
      <w:jc w:val="center"/>
    </w:pPr>
    <w:r>
      <w:rPr>
        <w:rFonts w:ascii="Times New Roman" w:hAnsi="Times New Roman"/>
        <w:noProof/>
        <w:sz w:val="24"/>
        <w:lang w:eastAsia="fr-BE"/>
      </w:rPr>
      <w:drawing>
        <wp:inline distT="0" distB="0" distL="0" distR="0" wp14:anchorId="0B0C471A" wp14:editId="71106890">
          <wp:extent cx="4104445" cy="809625"/>
          <wp:effectExtent l="0" t="0" r="0" b="0"/>
          <wp:docPr id="7"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355DFF40" w14:textId="77777777" w:rsidR="00F847C9" w:rsidRDefault="00F847C9" w:rsidP="00C15EF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30004"/>
    <w:multiLevelType w:val="hybridMultilevel"/>
    <w:tmpl w:val="FDEA900A"/>
    <w:lvl w:ilvl="0" w:tplc="A60E150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33F49"/>
    <w:multiLevelType w:val="hybridMultilevel"/>
    <w:tmpl w:val="1382A2DE"/>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5C63F4"/>
    <w:multiLevelType w:val="hybridMultilevel"/>
    <w:tmpl w:val="88C690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E03380"/>
    <w:multiLevelType w:val="hybridMultilevel"/>
    <w:tmpl w:val="99CC98C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696628B6"/>
    <w:multiLevelType w:val="hybridMultilevel"/>
    <w:tmpl w:val="9D4864E0"/>
    <w:lvl w:ilvl="0" w:tplc="08130001">
      <w:start w:val="1"/>
      <w:numFmt w:val="bullet"/>
      <w:pStyle w:val="opsommingKindenGezin2"/>
      <w:lvlText w:val=""/>
      <w:lvlJc w:val="left"/>
      <w:pPr>
        <w:ind w:left="12" w:hanging="360"/>
      </w:pPr>
      <w:rPr>
        <w:rFonts w:ascii="Symbol" w:hAnsi="Symbol" w:hint="default"/>
      </w:rPr>
    </w:lvl>
    <w:lvl w:ilvl="1" w:tplc="228234BC" w:tentative="1">
      <w:start w:val="1"/>
      <w:numFmt w:val="bullet"/>
      <w:lvlText w:val="o"/>
      <w:lvlJc w:val="left"/>
      <w:pPr>
        <w:ind w:left="732" w:hanging="360"/>
      </w:pPr>
      <w:rPr>
        <w:rFonts w:ascii="Courier New" w:hAnsi="Courier New" w:cs="Courier New" w:hint="default"/>
      </w:rPr>
    </w:lvl>
    <w:lvl w:ilvl="2" w:tplc="08130005" w:tentative="1">
      <w:start w:val="1"/>
      <w:numFmt w:val="bullet"/>
      <w:lvlText w:val=""/>
      <w:lvlJc w:val="left"/>
      <w:pPr>
        <w:ind w:left="1452" w:hanging="360"/>
      </w:pPr>
      <w:rPr>
        <w:rFonts w:ascii="Wingdings" w:hAnsi="Wingdings" w:hint="default"/>
      </w:rPr>
    </w:lvl>
    <w:lvl w:ilvl="3" w:tplc="08130001" w:tentative="1">
      <w:start w:val="1"/>
      <w:numFmt w:val="bullet"/>
      <w:lvlText w:val=""/>
      <w:lvlJc w:val="left"/>
      <w:pPr>
        <w:ind w:left="2172" w:hanging="360"/>
      </w:pPr>
      <w:rPr>
        <w:rFonts w:ascii="Symbol" w:hAnsi="Symbol" w:hint="default"/>
      </w:rPr>
    </w:lvl>
    <w:lvl w:ilvl="4" w:tplc="08130003" w:tentative="1">
      <w:start w:val="1"/>
      <w:numFmt w:val="bullet"/>
      <w:lvlText w:val="o"/>
      <w:lvlJc w:val="left"/>
      <w:pPr>
        <w:ind w:left="2892" w:hanging="360"/>
      </w:pPr>
      <w:rPr>
        <w:rFonts w:ascii="Courier New" w:hAnsi="Courier New" w:cs="Courier New" w:hint="default"/>
      </w:rPr>
    </w:lvl>
    <w:lvl w:ilvl="5" w:tplc="08130005" w:tentative="1">
      <w:start w:val="1"/>
      <w:numFmt w:val="bullet"/>
      <w:lvlText w:val=""/>
      <w:lvlJc w:val="left"/>
      <w:pPr>
        <w:ind w:left="3612" w:hanging="360"/>
      </w:pPr>
      <w:rPr>
        <w:rFonts w:ascii="Wingdings" w:hAnsi="Wingdings" w:hint="default"/>
      </w:rPr>
    </w:lvl>
    <w:lvl w:ilvl="6" w:tplc="08130001" w:tentative="1">
      <w:start w:val="1"/>
      <w:numFmt w:val="bullet"/>
      <w:lvlText w:val=""/>
      <w:lvlJc w:val="left"/>
      <w:pPr>
        <w:ind w:left="4332" w:hanging="360"/>
      </w:pPr>
      <w:rPr>
        <w:rFonts w:ascii="Symbol" w:hAnsi="Symbol" w:hint="default"/>
      </w:rPr>
    </w:lvl>
    <w:lvl w:ilvl="7" w:tplc="08130003" w:tentative="1">
      <w:start w:val="1"/>
      <w:numFmt w:val="bullet"/>
      <w:lvlText w:val="o"/>
      <w:lvlJc w:val="left"/>
      <w:pPr>
        <w:ind w:left="5052" w:hanging="360"/>
      </w:pPr>
      <w:rPr>
        <w:rFonts w:ascii="Courier New" w:hAnsi="Courier New" w:cs="Courier New" w:hint="default"/>
      </w:rPr>
    </w:lvl>
    <w:lvl w:ilvl="8" w:tplc="08130005" w:tentative="1">
      <w:start w:val="1"/>
      <w:numFmt w:val="bullet"/>
      <w:lvlText w:val=""/>
      <w:lvlJc w:val="left"/>
      <w:pPr>
        <w:ind w:left="5772"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7B76C7C"/>
    <w:multiLevelType w:val="hybridMultilevel"/>
    <w:tmpl w:val="5D9A6CF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4"/>
  </w:num>
  <w:num w:numId="6">
    <w:abstractNumId w:val="9"/>
  </w:num>
  <w:num w:numId="7">
    <w:abstractNumId w:val="0"/>
  </w:num>
  <w:num w:numId="8">
    <w:abstractNumId w:val="5"/>
  </w:num>
  <w:num w:numId="9">
    <w:abstractNumId w:val="8"/>
  </w:num>
  <w:num w:numId="10">
    <w:abstractNumId w:val="1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1"/>
  </w:num>
  <w:num w:numId="20">
    <w:abstractNumId w:val="3"/>
  </w:num>
  <w:num w:numId="21">
    <w:abstractNumId w:val="12"/>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532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725"/>
    <w:rsid w:val="000028FF"/>
    <w:rsid w:val="0000345C"/>
    <w:rsid w:val="00007912"/>
    <w:rsid w:val="00010EDF"/>
    <w:rsid w:val="000128BD"/>
    <w:rsid w:val="00014C34"/>
    <w:rsid w:val="00023083"/>
    <w:rsid w:val="00023E95"/>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7C11"/>
    <w:rsid w:val="00071F45"/>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067"/>
    <w:rsid w:val="000E36BA"/>
    <w:rsid w:val="000E4C42"/>
    <w:rsid w:val="000E7B6C"/>
    <w:rsid w:val="000F39BB"/>
    <w:rsid w:val="000F5541"/>
    <w:rsid w:val="000F6171"/>
    <w:rsid w:val="000F671B"/>
    <w:rsid w:val="000F70D9"/>
    <w:rsid w:val="00100F83"/>
    <w:rsid w:val="00101A4F"/>
    <w:rsid w:val="00101B23"/>
    <w:rsid w:val="00102681"/>
    <w:rsid w:val="00104E77"/>
    <w:rsid w:val="001114A9"/>
    <w:rsid w:val="001120FE"/>
    <w:rsid w:val="001149F2"/>
    <w:rsid w:val="00115BF2"/>
    <w:rsid w:val="00116828"/>
    <w:rsid w:val="00120DB8"/>
    <w:rsid w:val="001226C6"/>
    <w:rsid w:val="00122BC0"/>
    <w:rsid w:val="00122EB4"/>
    <w:rsid w:val="00125749"/>
    <w:rsid w:val="0012781B"/>
    <w:rsid w:val="00131170"/>
    <w:rsid w:val="00133020"/>
    <w:rsid w:val="001348AA"/>
    <w:rsid w:val="00142044"/>
    <w:rsid w:val="00142A46"/>
    <w:rsid w:val="00142D91"/>
    <w:rsid w:val="00143965"/>
    <w:rsid w:val="00143B76"/>
    <w:rsid w:val="00146935"/>
    <w:rsid w:val="00147129"/>
    <w:rsid w:val="00152301"/>
    <w:rsid w:val="00161B93"/>
    <w:rsid w:val="00162B26"/>
    <w:rsid w:val="00162CC2"/>
    <w:rsid w:val="0016431A"/>
    <w:rsid w:val="001656CB"/>
    <w:rsid w:val="00167ACC"/>
    <w:rsid w:val="001708AD"/>
    <w:rsid w:val="00172572"/>
    <w:rsid w:val="00176865"/>
    <w:rsid w:val="0018146C"/>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47F4"/>
    <w:rsid w:val="001E589A"/>
    <w:rsid w:val="001F3741"/>
    <w:rsid w:val="001F3B9A"/>
    <w:rsid w:val="001F7119"/>
    <w:rsid w:val="002011A6"/>
    <w:rsid w:val="002054CB"/>
    <w:rsid w:val="00210873"/>
    <w:rsid w:val="00212291"/>
    <w:rsid w:val="00214841"/>
    <w:rsid w:val="00215141"/>
    <w:rsid w:val="00216833"/>
    <w:rsid w:val="00221A1E"/>
    <w:rsid w:val="00222276"/>
    <w:rsid w:val="002230A4"/>
    <w:rsid w:val="002250F3"/>
    <w:rsid w:val="00225D0E"/>
    <w:rsid w:val="00226392"/>
    <w:rsid w:val="002268C9"/>
    <w:rsid w:val="00227DFB"/>
    <w:rsid w:val="00232277"/>
    <w:rsid w:val="00240902"/>
    <w:rsid w:val="0025128E"/>
    <w:rsid w:val="00254C6C"/>
    <w:rsid w:val="002565D7"/>
    <w:rsid w:val="00256E73"/>
    <w:rsid w:val="00261971"/>
    <w:rsid w:val="002625B5"/>
    <w:rsid w:val="00266E15"/>
    <w:rsid w:val="00272A26"/>
    <w:rsid w:val="00273378"/>
    <w:rsid w:val="00274031"/>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18B"/>
    <w:rsid w:val="002D2733"/>
    <w:rsid w:val="002D38A1"/>
    <w:rsid w:val="002D73C3"/>
    <w:rsid w:val="002E01EF"/>
    <w:rsid w:val="002E16CC"/>
    <w:rsid w:val="002E3C53"/>
    <w:rsid w:val="002E60C1"/>
    <w:rsid w:val="002E799B"/>
    <w:rsid w:val="002F2167"/>
    <w:rsid w:val="002F26E9"/>
    <w:rsid w:val="002F3344"/>
    <w:rsid w:val="002F6BA1"/>
    <w:rsid w:val="00305E2E"/>
    <w:rsid w:val="003074F1"/>
    <w:rsid w:val="00310C16"/>
    <w:rsid w:val="003110E4"/>
    <w:rsid w:val="0031551C"/>
    <w:rsid w:val="00315830"/>
    <w:rsid w:val="00316ADB"/>
    <w:rsid w:val="00317484"/>
    <w:rsid w:val="0032079B"/>
    <w:rsid w:val="00320890"/>
    <w:rsid w:val="00323449"/>
    <w:rsid w:val="00324984"/>
    <w:rsid w:val="00324CA6"/>
    <w:rsid w:val="00325E0D"/>
    <w:rsid w:val="003315DB"/>
    <w:rsid w:val="00331FA1"/>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C68"/>
    <w:rsid w:val="0037669D"/>
    <w:rsid w:val="00380E8D"/>
    <w:rsid w:val="003816C8"/>
    <w:rsid w:val="00382491"/>
    <w:rsid w:val="00384E9D"/>
    <w:rsid w:val="00386E54"/>
    <w:rsid w:val="00390326"/>
    <w:rsid w:val="003957FD"/>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40190E"/>
    <w:rsid w:val="00406A5D"/>
    <w:rsid w:val="00407FE0"/>
    <w:rsid w:val="00412E01"/>
    <w:rsid w:val="00417A27"/>
    <w:rsid w:val="00417E3A"/>
    <w:rsid w:val="00422E30"/>
    <w:rsid w:val="004258F8"/>
    <w:rsid w:val="00425A77"/>
    <w:rsid w:val="00430EF9"/>
    <w:rsid w:val="004352FE"/>
    <w:rsid w:val="004362FB"/>
    <w:rsid w:val="00440A62"/>
    <w:rsid w:val="00445080"/>
    <w:rsid w:val="0044546C"/>
    <w:rsid w:val="00446806"/>
    <w:rsid w:val="00450445"/>
    <w:rsid w:val="0045144E"/>
    <w:rsid w:val="004519AB"/>
    <w:rsid w:val="00451CC3"/>
    <w:rsid w:val="0045678F"/>
    <w:rsid w:val="00456DCE"/>
    <w:rsid w:val="00461033"/>
    <w:rsid w:val="00463023"/>
    <w:rsid w:val="00470B78"/>
    <w:rsid w:val="00471768"/>
    <w:rsid w:val="004806CB"/>
    <w:rsid w:val="004857A8"/>
    <w:rsid w:val="00486FC2"/>
    <w:rsid w:val="0048718E"/>
    <w:rsid w:val="004A185A"/>
    <w:rsid w:val="004A28E3"/>
    <w:rsid w:val="004A37D6"/>
    <w:rsid w:val="004A48D9"/>
    <w:rsid w:val="004B1BBB"/>
    <w:rsid w:val="004B2B40"/>
    <w:rsid w:val="004B314B"/>
    <w:rsid w:val="004B3CFD"/>
    <w:rsid w:val="004B482E"/>
    <w:rsid w:val="004B6731"/>
    <w:rsid w:val="004B7F60"/>
    <w:rsid w:val="004B7FE3"/>
    <w:rsid w:val="004C123C"/>
    <w:rsid w:val="004C1346"/>
    <w:rsid w:val="004C1535"/>
    <w:rsid w:val="004C1E9B"/>
    <w:rsid w:val="004C3F69"/>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1221"/>
    <w:rsid w:val="0051224B"/>
    <w:rsid w:val="0051379D"/>
    <w:rsid w:val="00516BDC"/>
    <w:rsid w:val="005177A0"/>
    <w:rsid w:val="00520336"/>
    <w:rsid w:val="005247C1"/>
    <w:rsid w:val="00527041"/>
    <w:rsid w:val="00527A9E"/>
    <w:rsid w:val="00527F3D"/>
    <w:rsid w:val="00530A3F"/>
    <w:rsid w:val="00532109"/>
    <w:rsid w:val="00537C0D"/>
    <w:rsid w:val="005403AB"/>
    <w:rsid w:val="00541098"/>
    <w:rsid w:val="005423FF"/>
    <w:rsid w:val="005438BD"/>
    <w:rsid w:val="00544953"/>
    <w:rsid w:val="005471D8"/>
    <w:rsid w:val="005509D4"/>
    <w:rsid w:val="005542C0"/>
    <w:rsid w:val="00555186"/>
    <w:rsid w:val="0055768D"/>
    <w:rsid w:val="005622C1"/>
    <w:rsid w:val="005637C4"/>
    <w:rsid w:val="005638DF"/>
    <w:rsid w:val="00563FEE"/>
    <w:rsid w:val="00564103"/>
    <w:rsid w:val="005644A7"/>
    <w:rsid w:val="005657B2"/>
    <w:rsid w:val="0057124A"/>
    <w:rsid w:val="00573388"/>
    <w:rsid w:val="0058088D"/>
    <w:rsid w:val="00580BAD"/>
    <w:rsid w:val="0058178B"/>
    <w:rsid w:val="005819BA"/>
    <w:rsid w:val="00583AB1"/>
    <w:rsid w:val="00583F20"/>
    <w:rsid w:val="00584FB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7E5"/>
    <w:rsid w:val="00610E7C"/>
    <w:rsid w:val="0061253A"/>
    <w:rsid w:val="00612D11"/>
    <w:rsid w:val="006130FC"/>
    <w:rsid w:val="006137BA"/>
    <w:rsid w:val="00614A17"/>
    <w:rsid w:val="0061675A"/>
    <w:rsid w:val="0062056D"/>
    <w:rsid w:val="006217C2"/>
    <w:rsid w:val="00621C38"/>
    <w:rsid w:val="00623E9C"/>
    <w:rsid w:val="00625341"/>
    <w:rsid w:val="00626578"/>
    <w:rsid w:val="006321A1"/>
    <w:rsid w:val="00632506"/>
    <w:rsid w:val="006359F4"/>
    <w:rsid w:val="00635F3D"/>
    <w:rsid w:val="00637728"/>
    <w:rsid w:val="006404B0"/>
    <w:rsid w:val="006408C7"/>
    <w:rsid w:val="00641E14"/>
    <w:rsid w:val="00644BAB"/>
    <w:rsid w:val="0064611D"/>
    <w:rsid w:val="00650FA0"/>
    <w:rsid w:val="006516D6"/>
    <w:rsid w:val="006541DC"/>
    <w:rsid w:val="0065475D"/>
    <w:rsid w:val="0065758B"/>
    <w:rsid w:val="006606B1"/>
    <w:rsid w:val="00664BA2"/>
    <w:rsid w:val="006655AD"/>
    <w:rsid w:val="00665E66"/>
    <w:rsid w:val="00670BFC"/>
    <w:rsid w:val="00671529"/>
    <w:rsid w:val="00671C3E"/>
    <w:rsid w:val="006737E6"/>
    <w:rsid w:val="006758D8"/>
    <w:rsid w:val="00676016"/>
    <w:rsid w:val="0068227D"/>
    <w:rsid w:val="00683C60"/>
    <w:rsid w:val="00687811"/>
    <w:rsid w:val="00691506"/>
    <w:rsid w:val="006935AC"/>
    <w:rsid w:val="00695641"/>
    <w:rsid w:val="006B3EB7"/>
    <w:rsid w:val="006B51E1"/>
    <w:rsid w:val="006B7C2A"/>
    <w:rsid w:val="006C0D07"/>
    <w:rsid w:val="006C4337"/>
    <w:rsid w:val="006C51E9"/>
    <w:rsid w:val="006C59C7"/>
    <w:rsid w:val="006D01FB"/>
    <w:rsid w:val="006D0E83"/>
    <w:rsid w:val="006D4EF2"/>
    <w:rsid w:val="006E29BE"/>
    <w:rsid w:val="00700A82"/>
    <w:rsid w:val="0070145B"/>
    <w:rsid w:val="007044A7"/>
    <w:rsid w:val="007046B3"/>
    <w:rsid w:val="0070526E"/>
    <w:rsid w:val="00706B44"/>
    <w:rsid w:val="007076EB"/>
    <w:rsid w:val="00713431"/>
    <w:rsid w:val="007144AC"/>
    <w:rsid w:val="00715311"/>
    <w:rsid w:val="007160C9"/>
    <w:rsid w:val="00724657"/>
    <w:rsid w:val="007247AC"/>
    <w:rsid w:val="007255A9"/>
    <w:rsid w:val="007318F9"/>
    <w:rsid w:val="0073380E"/>
    <w:rsid w:val="0073503E"/>
    <w:rsid w:val="00737649"/>
    <w:rsid w:val="00742583"/>
    <w:rsid w:val="007447BF"/>
    <w:rsid w:val="00752881"/>
    <w:rsid w:val="00753016"/>
    <w:rsid w:val="007557D2"/>
    <w:rsid w:val="0076000B"/>
    <w:rsid w:val="0076022D"/>
    <w:rsid w:val="0076073D"/>
    <w:rsid w:val="00763AC5"/>
    <w:rsid w:val="00763AD8"/>
    <w:rsid w:val="00770662"/>
    <w:rsid w:val="00770A49"/>
    <w:rsid w:val="00771E52"/>
    <w:rsid w:val="00773F18"/>
    <w:rsid w:val="00780619"/>
    <w:rsid w:val="00780CB9"/>
    <w:rsid w:val="00781F63"/>
    <w:rsid w:val="00786BC8"/>
    <w:rsid w:val="00793ACB"/>
    <w:rsid w:val="007950E5"/>
    <w:rsid w:val="007A30C3"/>
    <w:rsid w:val="007A3EB4"/>
    <w:rsid w:val="007A5032"/>
    <w:rsid w:val="007A6AAA"/>
    <w:rsid w:val="007B3243"/>
    <w:rsid w:val="007B525C"/>
    <w:rsid w:val="007B5A0C"/>
    <w:rsid w:val="007C1F68"/>
    <w:rsid w:val="007D070B"/>
    <w:rsid w:val="007D2869"/>
    <w:rsid w:val="007D3046"/>
    <w:rsid w:val="007D36EA"/>
    <w:rsid w:val="007D58A4"/>
    <w:rsid w:val="007F0574"/>
    <w:rsid w:val="007F4219"/>
    <w:rsid w:val="007F61F5"/>
    <w:rsid w:val="00802722"/>
    <w:rsid w:val="00810989"/>
    <w:rsid w:val="00814665"/>
    <w:rsid w:val="00815F9E"/>
    <w:rsid w:val="008170AF"/>
    <w:rsid w:val="0082494D"/>
    <w:rsid w:val="00824976"/>
    <w:rsid w:val="00825D0C"/>
    <w:rsid w:val="0082645C"/>
    <w:rsid w:val="00826920"/>
    <w:rsid w:val="00827E4D"/>
    <w:rsid w:val="00827E84"/>
    <w:rsid w:val="0083427C"/>
    <w:rsid w:val="0084129A"/>
    <w:rsid w:val="00843616"/>
    <w:rsid w:val="008438C8"/>
    <w:rsid w:val="00844B16"/>
    <w:rsid w:val="00844B2C"/>
    <w:rsid w:val="00845AB1"/>
    <w:rsid w:val="00846FB4"/>
    <w:rsid w:val="0084752A"/>
    <w:rsid w:val="00853F02"/>
    <w:rsid w:val="00857D05"/>
    <w:rsid w:val="008630B5"/>
    <w:rsid w:val="00867B8E"/>
    <w:rsid w:val="008719F6"/>
    <w:rsid w:val="00871B14"/>
    <w:rsid w:val="008740E6"/>
    <w:rsid w:val="008747C0"/>
    <w:rsid w:val="00874FB0"/>
    <w:rsid w:val="00877401"/>
    <w:rsid w:val="00877606"/>
    <w:rsid w:val="008807CB"/>
    <w:rsid w:val="00880A15"/>
    <w:rsid w:val="0088148E"/>
    <w:rsid w:val="0088206C"/>
    <w:rsid w:val="00884C0F"/>
    <w:rsid w:val="00887E46"/>
    <w:rsid w:val="00894BAF"/>
    <w:rsid w:val="008954B5"/>
    <w:rsid w:val="00895F58"/>
    <w:rsid w:val="00896280"/>
    <w:rsid w:val="00897B68"/>
    <w:rsid w:val="008A123A"/>
    <w:rsid w:val="008A29B0"/>
    <w:rsid w:val="008A599E"/>
    <w:rsid w:val="008A6362"/>
    <w:rsid w:val="008A643A"/>
    <w:rsid w:val="008B149A"/>
    <w:rsid w:val="008B153E"/>
    <w:rsid w:val="008B1882"/>
    <w:rsid w:val="008C15CD"/>
    <w:rsid w:val="008C3A03"/>
    <w:rsid w:val="008C4B7F"/>
    <w:rsid w:val="008C60CE"/>
    <w:rsid w:val="008C6D1B"/>
    <w:rsid w:val="008D0405"/>
    <w:rsid w:val="008D0889"/>
    <w:rsid w:val="008D347C"/>
    <w:rsid w:val="008D36C7"/>
    <w:rsid w:val="008D46B3"/>
    <w:rsid w:val="008E174D"/>
    <w:rsid w:val="008E359F"/>
    <w:rsid w:val="008E79AF"/>
    <w:rsid w:val="008E7B73"/>
    <w:rsid w:val="008F03FA"/>
    <w:rsid w:val="008F056C"/>
    <w:rsid w:val="008F0D5D"/>
    <w:rsid w:val="008F1DC7"/>
    <w:rsid w:val="0090014D"/>
    <w:rsid w:val="009007A7"/>
    <w:rsid w:val="00901191"/>
    <w:rsid w:val="00904915"/>
    <w:rsid w:val="009077C4"/>
    <w:rsid w:val="00907C18"/>
    <w:rsid w:val="009110D4"/>
    <w:rsid w:val="00916CDE"/>
    <w:rsid w:val="0091707D"/>
    <w:rsid w:val="00925C39"/>
    <w:rsid w:val="00927A3A"/>
    <w:rsid w:val="0093279E"/>
    <w:rsid w:val="00942DFC"/>
    <w:rsid w:val="00944CB5"/>
    <w:rsid w:val="00946AFF"/>
    <w:rsid w:val="00954C9C"/>
    <w:rsid w:val="0095579F"/>
    <w:rsid w:val="00956315"/>
    <w:rsid w:val="00962337"/>
    <w:rsid w:val="0096307C"/>
    <w:rsid w:val="0096344A"/>
    <w:rsid w:val="0096409D"/>
    <w:rsid w:val="00964F13"/>
    <w:rsid w:val="009668F8"/>
    <w:rsid w:val="00966D26"/>
    <w:rsid w:val="009673BC"/>
    <w:rsid w:val="0097015A"/>
    <w:rsid w:val="00971196"/>
    <w:rsid w:val="00974A63"/>
    <w:rsid w:val="0097711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FB9"/>
    <w:rsid w:val="009E0566"/>
    <w:rsid w:val="009E39A9"/>
    <w:rsid w:val="009F4EBF"/>
    <w:rsid w:val="009F70CE"/>
    <w:rsid w:val="009F7700"/>
    <w:rsid w:val="00A02BCC"/>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3202"/>
    <w:rsid w:val="00A76FCD"/>
    <w:rsid w:val="00A77C51"/>
    <w:rsid w:val="00A837C9"/>
    <w:rsid w:val="00A84E6F"/>
    <w:rsid w:val="00A85FA1"/>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1ED7"/>
    <w:rsid w:val="00AF3FB3"/>
    <w:rsid w:val="00AF566F"/>
    <w:rsid w:val="00AF6214"/>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88F"/>
    <w:rsid w:val="00B16278"/>
    <w:rsid w:val="00B20C82"/>
    <w:rsid w:val="00B21829"/>
    <w:rsid w:val="00B25DBF"/>
    <w:rsid w:val="00B26770"/>
    <w:rsid w:val="00B267C4"/>
    <w:rsid w:val="00B26B10"/>
    <w:rsid w:val="00B31E4B"/>
    <w:rsid w:val="00B33867"/>
    <w:rsid w:val="00B40853"/>
    <w:rsid w:val="00B43D36"/>
    <w:rsid w:val="00B47D57"/>
    <w:rsid w:val="00B504E3"/>
    <w:rsid w:val="00B52BAE"/>
    <w:rsid w:val="00B54073"/>
    <w:rsid w:val="00B62F61"/>
    <w:rsid w:val="00B63B5D"/>
    <w:rsid w:val="00B64EED"/>
    <w:rsid w:val="00B6523F"/>
    <w:rsid w:val="00B67A29"/>
    <w:rsid w:val="00B70AB5"/>
    <w:rsid w:val="00B7176E"/>
    <w:rsid w:val="00B73F1B"/>
    <w:rsid w:val="00B7558A"/>
    <w:rsid w:val="00B763E2"/>
    <w:rsid w:val="00B80F07"/>
    <w:rsid w:val="00B82013"/>
    <w:rsid w:val="00B904AA"/>
    <w:rsid w:val="00B90884"/>
    <w:rsid w:val="00B93D8C"/>
    <w:rsid w:val="00B953C6"/>
    <w:rsid w:val="00BA3309"/>
    <w:rsid w:val="00BA76BD"/>
    <w:rsid w:val="00BB01EC"/>
    <w:rsid w:val="00BB4EA9"/>
    <w:rsid w:val="00BB6E77"/>
    <w:rsid w:val="00BC1ED7"/>
    <w:rsid w:val="00BC362B"/>
    <w:rsid w:val="00BC3666"/>
    <w:rsid w:val="00BC5CBE"/>
    <w:rsid w:val="00BD1F3B"/>
    <w:rsid w:val="00BD227B"/>
    <w:rsid w:val="00BD3E53"/>
    <w:rsid w:val="00BD4230"/>
    <w:rsid w:val="00BD759D"/>
    <w:rsid w:val="00BE173D"/>
    <w:rsid w:val="00BE1C1F"/>
    <w:rsid w:val="00BE23A7"/>
    <w:rsid w:val="00BE2504"/>
    <w:rsid w:val="00BE2E6D"/>
    <w:rsid w:val="00BE5FC5"/>
    <w:rsid w:val="00BF0568"/>
    <w:rsid w:val="00C05955"/>
    <w:rsid w:val="00C069CF"/>
    <w:rsid w:val="00C06CD3"/>
    <w:rsid w:val="00C1138A"/>
    <w:rsid w:val="00C11E16"/>
    <w:rsid w:val="00C13077"/>
    <w:rsid w:val="00C15EFC"/>
    <w:rsid w:val="00C20D2A"/>
    <w:rsid w:val="00C231E4"/>
    <w:rsid w:val="00C24B8E"/>
    <w:rsid w:val="00C33CA7"/>
    <w:rsid w:val="00C35359"/>
    <w:rsid w:val="00C37454"/>
    <w:rsid w:val="00C41CBF"/>
    <w:rsid w:val="00C42015"/>
    <w:rsid w:val="00C447B6"/>
    <w:rsid w:val="00C459A6"/>
    <w:rsid w:val="00C47DBB"/>
    <w:rsid w:val="00C61D70"/>
    <w:rsid w:val="00C628B4"/>
    <w:rsid w:val="00C6434C"/>
    <w:rsid w:val="00C67233"/>
    <w:rsid w:val="00C676DD"/>
    <w:rsid w:val="00C72900"/>
    <w:rsid w:val="00C75DE1"/>
    <w:rsid w:val="00C76EE5"/>
    <w:rsid w:val="00C811A4"/>
    <w:rsid w:val="00C812FC"/>
    <w:rsid w:val="00C8151A"/>
    <w:rsid w:val="00C823AC"/>
    <w:rsid w:val="00C83440"/>
    <w:rsid w:val="00C86148"/>
    <w:rsid w:val="00C86AE4"/>
    <w:rsid w:val="00C8770E"/>
    <w:rsid w:val="00C91532"/>
    <w:rsid w:val="00C94546"/>
    <w:rsid w:val="00CA07C4"/>
    <w:rsid w:val="00CA21C6"/>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19C1"/>
    <w:rsid w:val="00D02AE7"/>
    <w:rsid w:val="00D032FB"/>
    <w:rsid w:val="00D03B5B"/>
    <w:rsid w:val="00D0556E"/>
    <w:rsid w:val="00D10F0E"/>
    <w:rsid w:val="00D1170E"/>
    <w:rsid w:val="00D11A95"/>
    <w:rsid w:val="00D11E99"/>
    <w:rsid w:val="00D13963"/>
    <w:rsid w:val="00D13D4C"/>
    <w:rsid w:val="00D14535"/>
    <w:rsid w:val="00D148C7"/>
    <w:rsid w:val="00D14A92"/>
    <w:rsid w:val="00D1659F"/>
    <w:rsid w:val="00D207C9"/>
    <w:rsid w:val="00D2208C"/>
    <w:rsid w:val="00D24D21"/>
    <w:rsid w:val="00D25903"/>
    <w:rsid w:val="00D306D6"/>
    <w:rsid w:val="00D30E33"/>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7207"/>
    <w:rsid w:val="00D7003D"/>
    <w:rsid w:val="00D70472"/>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157D"/>
    <w:rsid w:val="00DE6075"/>
    <w:rsid w:val="00DF3DF9"/>
    <w:rsid w:val="00DF787F"/>
    <w:rsid w:val="00E00E65"/>
    <w:rsid w:val="00E0113D"/>
    <w:rsid w:val="00E0135A"/>
    <w:rsid w:val="00E02624"/>
    <w:rsid w:val="00E03B51"/>
    <w:rsid w:val="00E0434D"/>
    <w:rsid w:val="00E05D0A"/>
    <w:rsid w:val="00E0679C"/>
    <w:rsid w:val="00E100BA"/>
    <w:rsid w:val="00E1224C"/>
    <w:rsid w:val="00E130F6"/>
    <w:rsid w:val="00E13F9F"/>
    <w:rsid w:val="00E218A0"/>
    <w:rsid w:val="00E224B0"/>
    <w:rsid w:val="00E227FA"/>
    <w:rsid w:val="00E26383"/>
    <w:rsid w:val="00E26E1C"/>
    <w:rsid w:val="00E27018"/>
    <w:rsid w:val="00E35B30"/>
    <w:rsid w:val="00E35E8A"/>
    <w:rsid w:val="00E36678"/>
    <w:rsid w:val="00E407F5"/>
    <w:rsid w:val="00E40F84"/>
    <w:rsid w:val="00E437A0"/>
    <w:rsid w:val="00E45C1D"/>
    <w:rsid w:val="00E462BF"/>
    <w:rsid w:val="00E4642D"/>
    <w:rsid w:val="00E46CC7"/>
    <w:rsid w:val="00E52E2E"/>
    <w:rsid w:val="00E531D9"/>
    <w:rsid w:val="00E53AAA"/>
    <w:rsid w:val="00E54754"/>
    <w:rsid w:val="00E55B94"/>
    <w:rsid w:val="00E60729"/>
    <w:rsid w:val="00E608A3"/>
    <w:rsid w:val="00E63F89"/>
    <w:rsid w:val="00E67254"/>
    <w:rsid w:val="00E7072E"/>
    <w:rsid w:val="00E70CDF"/>
    <w:rsid w:val="00E72C72"/>
    <w:rsid w:val="00E74A42"/>
    <w:rsid w:val="00E7798E"/>
    <w:rsid w:val="00E854B3"/>
    <w:rsid w:val="00E90137"/>
    <w:rsid w:val="00E90931"/>
    <w:rsid w:val="00E9665E"/>
    <w:rsid w:val="00EA3144"/>
    <w:rsid w:val="00EA343D"/>
    <w:rsid w:val="00EA6387"/>
    <w:rsid w:val="00EA78AB"/>
    <w:rsid w:val="00EB1024"/>
    <w:rsid w:val="00EB1DC9"/>
    <w:rsid w:val="00EB46F6"/>
    <w:rsid w:val="00EB50CD"/>
    <w:rsid w:val="00EB5901"/>
    <w:rsid w:val="00EB7372"/>
    <w:rsid w:val="00EB76A2"/>
    <w:rsid w:val="00EB7E81"/>
    <w:rsid w:val="00EC1D46"/>
    <w:rsid w:val="00EC27BF"/>
    <w:rsid w:val="00EC5033"/>
    <w:rsid w:val="00EC52CC"/>
    <w:rsid w:val="00EC6EF9"/>
    <w:rsid w:val="00ED02B7"/>
    <w:rsid w:val="00ED19A4"/>
    <w:rsid w:val="00ED1F65"/>
    <w:rsid w:val="00ED240D"/>
    <w:rsid w:val="00ED2896"/>
    <w:rsid w:val="00ED3703"/>
    <w:rsid w:val="00ED5992"/>
    <w:rsid w:val="00EE1B58"/>
    <w:rsid w:val="00EE2168"/>
    <w:rsid w:val="00EE4619"/>
    <w:rsid w:val="00EE7471"/>
    <w:rsid w:val="00EE7C95"/>
    <w:rsid w:val="00EF1409"/>
    <w:rsid w:val="00EF2B23"/>
    <w:rsid w:val="00EF3BED"/>
    <w:rsid w:val="00EF41BA"/>
    <w:rsid w:val="00EF6CD2"/>
    <w:rsid w:val="00F0393D"/>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47C9"/>
    <w:rsid w:val="00F854CF"/>
    <w:rsid w:val="00F85B95"/>
    <w:rsid w:val="00F93152"/>
    <w:rsid w:val="00F96608"/>
    <w:rsid w:val="00FA63A6"/>
    <w:rsid w:val="00FB256A"/>
    <w:rsid w:val="00FB2BD8"/>
    <w:rsid w:val="00FB7357"/>
    <w:rsid w:val="00FC0538"/>
    <w:rsid w:val="00FC1160"/>
    <w:rsid w:val="00FC1832"/>
    <w:rsid w:val="00FC311E"/>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88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1"/>
    <o:shapelayout v:ext="edit">
      <o:idmap v:ext="edit" data="1"/>
    </o:shapelayout>
  </w:shapeDefaults>
  <w:decimalSymbol w:val=","/>
  <w:listSeparator w:val=","/>
  <w14:docId w14:val="48D10CD5"/>
  <w15:docId w15:val="{CFA5B371-2A0B-4BE4-8906-0391365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fr-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fr-BE"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fr-BE"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fr-BE"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fr-BE"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Intensievebenadrukking">
    <w:name w:val="Intense Emphasis"/>
    <w:basedOn w:val="Standaardalinea-lettertype"/>
    <w:uiPriority w:val="21"/>
    <w:qFormat/>
    <w:rsid w:val="0037669D"/>
    <w:rPr>
      <w:i/>
      <w:iCs/>
      <w:color w:val="4F81BD" w:themeColor="accent1"/>
    </w:rPr>
  </w:style>
  <w:style w:type="paragraph" w:styleId="Voetnoottekst">
    <w:name w:val="footnote text"/>
    <w:basedOn w:val="Standaard"/>
    <w:link w:val="VoetnoottekstChar"/>
    <w:uiPriority w:val="99"/>
    <w:semiHidden/>
    <w:unhideWhenUsed/>
    <w:rsid w:val="00470B78"/>
  </w:style>
  <w:style w:type="character" w:customStyle="1" w:styleId="VoetnoottekstChar">
    <w:name w:val="Voetnoottekst Char"/>
    <w:basedOn w:val="Standaardalinea-lettertype"/>
    <w:link w:val="Voetnoottekst"/>
    <w:uiPriority w:val="99"/>
    <w:semiHidden/>
    <w:rsid w:val="00470B78"/>
  </w:style>
  <w:style w:type="character" w:styleId="Voetnootmarkering">
    <w:name w:val="footnote reference"/>
    <w:basedOn w:val="Standaardalinea-lettertype"/>
    <w:uiPriority w:val="99"/>
    <w:semiHidden/>
    <w:unhideWhenUsed/>
    <w:rsid w:val="00470B78"/>
    <w:rPr>
      <w:vertAlign w:val="superscript"/>
    </w:rPr>
  </w:style>
  <w:style w:type="paragraph" w:customStyle="1" w:styleId="opsommingKindenGezin2">
    <w:name w:val="opsomming Kind en Gezin 2"/>
    <w:basedOn w:val="Standaard"/>
    <w:qFormat/>
    <w:rsid w:val="00BB01EC"/>
    <w:pPr>
      <w:numPr>
        <w:numId w:val="21"/>
      </w:numPr>
      <w:spacing w:line="300" w:lineRule="exact"/>
      <w:ind w:left="714" w:hanging="357"/>
    </w:pPr>
    <w:rPr>
      <w:rFonts w:ascii="Verdana" w:eastAsiaTheme="minorEastAsia" w:hAnsi="Verdana" w:cstheme="minorBidi"/>
      <w:sz w:val="18"/>
      <w:szCs w:val="22"/>
      <w:lang w:eastAsia="nl-BE"/>
    </w:rPr>
  </w:style>
  <w:style w:type="character" w:customStyle="1" w:styleId="Onopgelostemelding1">
    <w:name w:val="Onopgeloste melding1"/>
    <w:basedOn w:val="Standaardalinea-lettertype"/>
    <w:uiPriority w:val="99"/>
    <w:semiHidden/>
    <w:unhideWhenUsed/>
    <w:rsid w:val="00713431"/>
    <w:rPr>
      <w:color w:val="605E5C"/>
      <w:shd w:val="clear" w:color="auto" w:fill="E1DFDD"/>
    </w:rPr>
  </w:style>
  <w:style w:type="character" w:customStyle="1" w:styleId="Mentionnonrsolue1">
    <w:name w:val="Mention non résolue1"/>
    <w:basedOn w:val="Standaardalinea-lettertype"/>
    <w:uiPriority w:val="99"/>
    <w:semiHidden/>
    <w:unhideWhenUsed/>
    <w:rsid w:val="00FE7887"/>
    <w:rPr>
      <w:color w:val="605E5C"/>
      <w:shd w:val="clear" w:color="auto" w:fill="E1DFDD"/>
    </w:rPr>
  </w:style>
  <w:style w:type="character" w:styleId="Onopgelostemelding">
    <w:name w:val="Unresolved Mention"/>
    <w:basedOn w:val="Standaardalinea-lettertype"/>
    <w:uiPriority w:val="99"/>
    <w:semiHidden/>
    <w:unhideWhenUsed/>
    <w:rsid w:val="00673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4896">
      <w:bodyDiv w:val="1"/>
      <w:marLeft w:val="0"/>
      <w:marRight w:val="0"/>
      <w:marTop w:val="0"/>
      <w:marBottom w:val="0"/>
      <w:divBdr>
        <w:top w:val="none" w:sz="0" w:space="0" w:color="auto"/>
        <w:left w:val="none" w:sz="0" w:space="0" w:color="auto"/>
        <w:bottom w:val="none" w:sz="0" w:space="0" w:color="auto"/>
        <w:right w:val="none" w:sz="0" w:space="0" w:color="auto"/>
      </w:divBdr>
    </w:div>
    <w:div w:id="558826972">
      <w:bodyDiv w:val="1"/>
      <w:marLeft w:val="0"/>
      <w:marRight w:val="0"/>
      <w:marTop w:val="0"/>
      <w:marBottom w:val="0"/>
      <w:divBdr>
        <w:top w:val="none" w:sz="0" w:space="0" w:color="auto"/>
        <w:left w:val="none" w:sz="0" w:space="0" w:color="auto"/>
        <w:bottom w:val="none" w:sz="0" w:space="0" w:color="auto"/>
        <w:right w:val="none" w:sz="0" w:space="0" w:color="auto"/>
      </w:divBdr>
    </w:div>
    <w:div w:id="16691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roceduresjurid@vivalis.brussels" TargetMode="External"/><Relationship Id="rId2" Type="http://schemas.openxmlformats.org/officeDocument/2006/relationships/customXml" Target="../customXml/item2.xml"/><Relationship Id="rId16" Type="http://schemas.openxmlformats.org/officeDocument/2006/relationships/hyperlink" Target="https://www.iriscare.brussels/fr/professionnels/familles-avec-enfants/accueil-denfa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ceduresjurid@vivalis.brussel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vivalis.brussels/fr/professions-reglemente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cc-ggc.brusse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c-ggc.brusse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lanco Document" ma:contentTypeID="0x010100A6CD0FFB3815934EAAB1ABA4B1AFA6690100F67E3D96EDAA3E419E7D7E307CAFC19B007D35141BA2A33F41973705A3D4C51DA4" ma:contentTypeVersion="20" ma:contentTypeDescription="" ma:contentTypeScope="" ma:versionID="e49e52e511a51f68d01be1be21930d3a">
  <xsd:schema xmlns:xsd="http://www.w3.org/2001/XMLSchema" xmlns:xs="http://www.w3.org/2001/XMLSchema" xmlns:p="http://schemas.microsoft.com/office/2006/metadata/properties" xmlns:ns1="http://schemas.microsoft.com/sharepoint/v3" xmlns:ns2="24633fb7-c9ca-43d3-8898-2a7238632b84" xmlns:ns3="fd634c08-7015-49a1-821e-7ac415e433f5" xmlns:ns4="ae0e435a-fe70-4fa0-80ff-8beb0e0dc84a" xmlns:ns5="http://schemas.microsoft.com/sharepoint/v4" targetNamespace="http://schemas.microsoft.com/office/2006/metadata/properties" ma:root="true" ma:fieldsID="02c918cb783ff6dc307aba1bfef4245d" ns1:_="" ns2:_="" ns3:_="" ns4:_="" ns5:_="">
    <xsd:import namespace="http://schemas.microsoft.com/sharepoint/v3"/>
    <xsd:import namespace="24633fb7-c9ca-43d3-8898-2a7238632b84"/>
    <xsd:import namespace="fd634c08-7015-49a1-821e-7ac415e433f5"/>
    <xsd:import namespace="ae0e435a-fe70-4fa0-80ff-8beb0e0dc84a"/>
    <xsd:import namespace="http://schemas.microsoft.com/sharepoint/v4"/>
    <xsd:element name="properties">
      <xsd:complexType>
        <xsd:sequence>
          <xsd:element name="documentManagement">
            <xsd:complexType>
              <xsd:all>
                <xsd:element ref="ns2:g8c5512387304b6f99dd6a05d487418c" minOccurs="0"/>
                <xsd:element ref="ns2:TaxCatchAll" minOccurs="0"/>
                <xsd:element ref="ns2:TaxCatchAllLabel" minOccurs="0"/>
                <xsd:element ref="ns3:KGThema" minOccurs="0"/>
                <xsd:element ref="ns3:SharedWithUsers" minOccurs="0"/>
                <xsd:element ref="ns3:SharingHintHash" minOccurs="0"/>
                <xsd:element ref="ns3:SharedWithDetails" minOccurs="0"/>
                <xsd:element ref="ns1:AverageRating" minOccurs="0"/>
                <xsd:element ref="ns1:RatingCount" minOccurs="0"/>
                <xsd:element ref="ns1:RatedBy" minOccurs="0"/>
                <xsd:element ref="ns1:Ratings" minOccurs="0"/>
                <xsd:element ref="ns1:LikesCount" minOccurs="0"/>
                <xsd:element ref="ns1:LikedBy" minOccurs="0"/>
                <xsd:element ref="ns4:_dlc_DocId" minOccurs="0"/>
                <xsd:element ref="ns4:_dlc_DocIdUrl" minOccurs="0"/>
                <xsd:element ref="ns4:_dlc_DocIdPersistId" minOccurs="0"/>
                <xsd:element ref="ns5:IconOverlay"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Classificatie (0-5)" ma:decimals="2" ma:description="Gemiddelde waarde van alle classificaties die zijn ingediend" ma:internalName="AverageRating" ma:readOnly="true">
      <xsd:simpleType>
        <xsd:restriction base="dms:Number"/>
      </xsd:simpleType>
    </xsd:element>
    <xsd:element name="RatingCount" ma:index="17" nillable="true" ma:displayName="Aantal classificaties" ma:decimals="0" ma:description="Aantal ingediende classificaties" ma:internalName="RatingCount" ma:readOnly="true">
      <xsd:simpleType>
        <xsd:restriction base="dms:Number"/>
      </xsd:simpleType>
    </xsd:element>
    <xsd:element name="RatedBy" ma:index="18"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Gebruikersbeoordelingen" ma:description="Gebruikersbeoordelingen voor het item" ma:hidden="true" ma:internalName="Ratings">
      <xsd:simpleType>
        <xsd:restriction base="dms:Note"/>
      </xsd:simpleType>
    </xsd:element>
    <xsd:element name="LikesCount" ma:index="20" nillable="true" ma:displayName="Aantal Leuk" ma:internalName="LikesCount">
      <xsd:simpleType>
        <xsd:restriction base="dms:Unknown"/>
      </xsd:simpleType>
    </xsd:element>
    <xsd:element name="LikedBy" ma:index="21"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g8c5512387304b6f99dd6a05d487418c" ma:index="8" nillable="true" ma:taxonomy="true" ma:internalName="g8c5512387304b6f99dd6a05d487418c" ma:taxonomyFieldName="KGTrefwoord" ma:displayName="Trefwoord" ma:default="" ma:fieldId="{08c55123-8730-4b6f-99dd-6a05d487418c}"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fcb1ee0-d524-4572-8c9f-c6148863aae9}" ma:internalName="TaxCatchAll" ma:showField="CatchAllData" ma:web="ae0e435a-fe70-4fa0-80ff-8beb0e0dc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cb1ee0-d524-4572-8c9f-c6148863aae9}" ma:internalName="TaxCatchAllLabel" ma:readOnly="true" ma:showField="CatchAllDataLabel" ma:web="ae0e435a-fe70-4fa0-80ff-8beb0e0dc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34c08-7015-49a1-821e-7ac415e433f5" elementFormDefault="qualified">
    <xsd:import namespace="http://schemas.microsoft.com/office/2006/documentManagement/types"/>
    <xsd:import namespace="http://schemas.microsoft.com/office/infopath/2007/PartnerControls"/>
    <xsd:element name="KGThema" ma:index="12" nillable="true" ma:displayName="Thema" ma:list="{631110fa-eba8-4b9a-92a5-68d235141b82}" ma:internalName="KGThema" ma:showField="Title" ma:web="{fd634c08-7015-49a1-821e-7ac415e433f5}">
      <xsd:simpleType>
        <xsd:restriction base="dms:Lookup"/>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Hint-hash delen" ma:internalName="SharingHintHash" ma:readOnly="true">
      <xsd:simpleType>
        <xsd:restriction base="dms:Text"/>
      </xsd:simpleType>
    </xsd:element>
    <xsd:element name="SharedWithDetails" ma:index="15" nillable="true" ma:displayName="Gedeeld met details" ma:internalName="SharedWithDetails" ma:readOnly="true">
      <xsd:simpleType>
        <xsd:restriction base="dms:Note">
          <xsd:maxLength value="255"/>
        </xsd:restriction>
      </xsd:simpleType>
    </xsd:element>
    <xsd:element name="LastSharedByUser" ma:index="26" nillable="true" ma:displayName="Laatst gedeeld, per gebruiker" ma:description="" ma:internalName="LastSharedByUser" ma:readOnly="true">
      <xsd:simpleType>
        <xsd:restriction base="dms:Note">
          <xsd:maxLength value="255"/>
        </xsd:restriction>
      </xsd:simpleType>
    </xsd:element>
    <xsd:element name="LastSharedByTime" ma:index="27"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0e435a-fe70-4fa0-80ff-8beb0e0dc84a"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ternalName="_dlc_DocId" ma:readOnly="true">
      <xsd:simpleType>
        <xsd:restriction base="dms:Text"/>
      </xsd:simpleType>
    </xsd:element>
    <xsd:element name="_dlc_DocIdUrl" ma:index="2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8c5512387304b6f99dd6a05d487418c xmlns="24633fb7-c9ca-43d3-8898-2a7238632b84">
      <Terms xmlns="http://schemas.microsoft.com/office/infopath/2007/PartnerControls">
        <TermInfo xmlns="http://schemas.microsoft.com/office/infopath/2007/PartnerControls">
          <TermName xmlns="http://schemas.microsoft.com/office/infopath/2007/PartnerControls">decreet baby's en peuters</TermName>
          <TermId xmlns="http://schemas.microsoft.com/office/infopath/2007/PartnerControls">f6f7d3ba-b1d7-49b7-ad6a-c46cd00d1e3a</TermId>
        </TermInfo>
        <TermInfo xmlns="http://schemas.microsoft.com/office/infopath/2007/PartnerControls">
          <TermName xmlns="http://schemas.microsoft.com/office/infopath/2007/PartnerControls">vergunningen</TermName>
          <TermId xmlns="http://schemas.microsoft.com/office/infopath/2007/PartnerControls">29191f30-6c27-4532-91b3-2b902259d314</TermId>
        </TermInfo>
      </Terms>
    </g8c5512387304b6f99dd6a05d487418c>
    <LikesCount xmlns="http://schemas.microsoft.com/sharepoint/v3" xsi:nil="true"/>
    <KGThema xmlns="fd634c08-7015-49a1-821e-7ac415e433f5">6</KGThema>
    <IconOverlay xmlns="http://schemas.microsoft.com/sharepoint/v4" xsi:nil="true"/>
    <Ratings xmlns="http://schemas.microsoft.com/sharepoint/v3" xsi:nil="true"/>
    <LikedBy xmlns="http://schemas.microsoft.com/sharepoint/v3">
      <UserInfo>
        <DisplayName/>
        <AccountId xsi:nil="true"/>
        <AccountType/>
      </UserInfo>
    </LikedBy>
    <TaxCatchAll xmlns="24633fb7-c9ca-43d3-8898-2a7238632b84">
      <Value>439</Value>
      <Value>432</Value>
    </TaxCatchAll>
    <RatedBy xmlns="http://schemas.microsoft.com/sharepoint/v3">
      <UserInfo>
        <DisplayName/>
        <AccountId xsi:nil="true"/>
        <AccountType/>
      </UserInfo>
    </RatedBy>
    <_dlc_DocId xmlns="ae0e435a-fe70-4fa0-80ff-8beb0e0dc84a">KGONFUNC-103-1128</_dlc_DocId>
    <_dlc_DocIdUrl xmlns="ae0e435a-fe70-4fa0-80ff-8beb0e0dc84a">
      <Url>https://kindengezin.sharepoint.com/sites/func/koondklbeh/_layouts/15/DocIdRedir.aspx?ID=KGONFUNC-103-1128</Url>
      <Description>KGONFUNC-103-1128</Description>
    </_dlc_DocIdUrl>
    <SharedWithUsers xmlns="fd634c08-7015-49a1-821e-7ac415e433f5">
      <UserInfo>
        <DisplayName>Evelien Van Vlasselaer</DisplayName>
        <AccountId>434</AccountId>
        <AccountType/>
      </UserInfo>
      <UserInfo>
        <DisplayName>Anke Willekens</DisplayName>
        <AccountId>436</AccountId>
        <AccountType/>
      </UserInfo>
      <UserInfo>
        <DisplayName>Katrien Van Den Borre</DisplayName>
        <AccountId>435</AccountId>
        <AccountType/>
      </UserInfo>
    </SharedWithUsers>
  </documentManagement>
</p:properties>
</file>

<file path=customXml/item5.xml><?xml version="1.0" encoding="utf-8"?>
<?mso-contentType ?>
<SharedContentType xmlns="Microsoft.SharePoint.Taxonomy.ContentTypeSync" SourceId="f403b824-83f7-43e5-8db1-bd9fadf9beb4" ContentTypeId="0x010100A6CD0FFB3815934EAAB1ABA4B1AFA669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33B444-4EC6-41B1-84CA-9DA3202398A5}">
  <ds:schemaRefs>
    <ds:schemaRef ds:uri="http://schemas.microsoft.com/sharepoint/v3/contenttype/forms"/>
  </ds:schemaRefs>
</ds:datastoreItem>
</file>

<file path=customXml/itemProps2.xml><?xml version="1.0" encoding="utf-8"?>
<ds:datastoreItem xmlns:ds="http://schemas.openxmlformats.org/officeDocument/2006/customXml" ds:itemID="{8D178126-11B7-491C-B7C8-72DB38107BE8}">
  <ds:schemaRefs>
    <ds:schemaRef ds:uri="http://schemas.openxmlformats.org/officeDocument/2006/bibliography"/>
  </ds:schemaRefs>
</ds:datastoreItem>
</file>

<file path=customXml/itemProps3.xml><?xml version="1.0" encoding="utf-8"?>
<ds:datastoreItem xmlns:ds="http://schemas.openxmlformats.org/officeDocument/2006/customXml" ds:itemID="{FB963B80-90A7-407C-885D-F6BF1BC4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33fb7-c9ca-43d3-8898-2a7238632b84"/>
    <ds:schemaRef ds:uri="fd634c08-7015-49a1-821e-7ac415e433f5"/>
    <ds:schemaRef ds:uri="ae0e435a-fe70-4fa0-80ff-8beb0e0dc8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33973-C8AE-4EA7-A646-7B2B3DB9080B}">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4"/>
    <ds:schemaRef ds:uri="http://schemas.microsoft.com/office/2006/metadata/properties"/>
    <ds:schemaRef ds:uri="ae0e435a-fe70-4fa0-80ff-8beb0e0dc84a"/>
    <ds:schemaRef ds:uri="fd634c08-7015-49a1-821e-7ac415e433f5"/>
    <ds:schemaRef ds:uri="http://schemas.microsoft.com/office/2006/documentManagement/types"/>
    <ds:schemaRef ds:uri="24633fb7-c9ca-43d3-8898-2a7238632b84"/>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D4A2DF35-6950-4ADF-862F-B9295285FBCC}">
  <ds:schemaRefs>
    <ds:schemaRef ds:uri="Microsoft.SharePoint.Taxonomy.ContentTypeSync"/>
  </ds:schemaRefs>
</ds:datastoreItem>
</file>

<file path=customXml/itemProps6.xml><?xml version="1.0" encoding="utf-8"?>
<ds:datastoreItem xmlns:ds="http://schemas.openxmlformats.org/officeDocument/2006/customXml" ds:itemID="{641138BA-D7F5-41EA-A7EB-E12909858292}">
  <ds:schemaRefs>
    <ds:schemaRef ds:uri="http://schemas.microsoft.com/office/2006/metadata/customXsn"/>
  </ds:schemaRefs>
</ds:datastoreItem>
</file>

<file path=customXml/itemProps7.xml><?xml version="1.0" encoding="utf-8"?>
<ds:datastoreItem xmlns:ds="http://schemas.openxmlformats.org/officeDocument/2006/customXml" ds:itemID="{91687EE6-331F-434D-B682-D7F8156BB0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TotalTime>
  <Pages>3</Pages>
  <Words>762</Words>
  <Characters>4192</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FO-VE-14 Aanvraag erkenning beroepskwalificatie</vt:lpstr>
      <vt:lpstr>FO-VE-14 Aanvraag erkenning beroepskwalificatie</vt:lpstr>
    </vt:vector>
  </TitlesOfParts>
  <Company>Vlaamse Overheid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FO-VE-14 Aanvraag erkenning beroepskwalificatie</dc:title>
  <dc:creator>dienst Taaladvies</dc:creator>
  <cp:lastModifiedBy>Elinne Mertens</cp:lastModifiedBy>
  <cp:revision>5</cp:revision>
  <cp:lastPrinted>2016-08-08T13:00:00Z</cp:lastPrinted>
  <dcterms:created xsi:type="dcterms:W3CDTF">2021-10-28T11:28:00Z</dcterms:created>
  <dcterms:modified xsi:type="dcterms:W3CDTF">2024-11-08T10:29:00Z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0x010100A6CD0FFB3815934EAAB1ABA4B1AFA6690100F67E3D96EDAA3E419E7D7E307CAFC19B007D35141BA2A33F41973705A3D4C51DA4</vt:lpwstr>
  </property>
  <property fmtid="{D5CDD505-2E9C-101B-9397-08002B2CF9AE}" pid="3" name="_dlc_DocIdItemGuid">
    <vt:lpwstr>5e14fe90-678a-4992-865a-ade25b6b72fd</vt:lpwstr>
  </property>
  <property fmtid="{D5CDD505-2E9C-101B-9397-08002B2CF9AE}" pid="4" name="KGTrefwoord">
    <vt:lpwstr>439;#decreet baby's en peuters|f6f7d3ba-b1d7-49b7-ad6a-c46cd00d1e3a;#432;#vergunningen|29191f30-6c27-4532-91b3-2b902259d314</vt:lpwstr>
  </property>
</Properties>
</file>